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49" w:rsidRPr="00203DB5" w:rsidRDefault="004F3049" w:rsidP="00203DB5">
      <w:pPr>
        <w:spacing w:after="120"/>
        <w:jc w:val="center"/>
        <w:rPr>
          <w:rFonts w:ascii="Times New Roman" w:hAnsi="Times New Roman" w:cs="Times New Roman"/>
          <w:b/>
          <w:sz w:val="40"/>
          <w:szCs w:val="40"/>
          <w:lang w:val="en-US"/>
        </w:rPr>
      </w:pPr>
      <w:bookmarkStart w:id="0" w:name="_GoBack"/>
      <w:bookmarkEnd w:id="0"/>
      <w:r w:rsidRPr="00203DB5">
        <w:rPr>
          <w:rFonts w:ascii="Times New Roman" w:hAnsi="Times New Roman" w:cs="Times New Roman"/>
          <w:b/>
          <w:sz w:val="40"/>
          <w:szCs w:val="40"/>
          <w:lang w:val="en-US"/>
        </w:rPr>
        <w:t>Equality, Diversity and Inclusion in Accounting</w:t>
      </w:r>
    </w:p>
    <w:p w:rsidR="004F3049" w:rsidRPr="00203DB5" w:rsidRDefault="004F3049" w:rsidP="00203DB5">
      <w:pPr>
        <w:spacing w:after="120"/>
        <w:rPr>
          <w:rFonts w:ascii="Times New Roman" w:hAnsi="Times New Roman" w:cs="Times New Roman"/>
          <w:b/>
          <w:sz w:val="24"/>
          <w:szCs w:val="24"/>
          <w:lang w:val="en-US"/>
        </w:rPr>
      </w:pPr>
    </w:p>
    <w:p w:rsidR="001B77FA" w:rsidRPr="00203DB5" w:rsidRDefault="005E6C99" w:rsidP="00203DB5">
      <w:pPr>
        <w:spacing w:before="100" w:beforeAutospacing="1" w:after="120"/>
        <w:jc w:val="center"/>
        <w:outlineLvl w:val="0"/>
        <w:rPr>
          <w:rFonts w:ascii="Times New Roman" w:eastAsia="Times New Roman" w:hAnsi="Times New Roman" w:cs="Times New Roman"/>
          <w:b/>
          <w:bCs/>
          <w:kern w:val="36"/>
          <w:sz w:val="28"/>
          <w:szCs w:val="28"/>
          <w:lang w:val="en-US" w:eastAsia="el-GR"/>
        </w:rPr>
      </w:pPr>
      <w:r>
        <w:rPr>
          <w:rFonts w:ascii="Times New Roman" w:eastAsia="Times New Roman" w:hAnsi="Times New Roman" w:cs="Times New Roman"/>
          <w:b/>
          <w:bCs/>
          <w:kern w:val="36"/>
          <w:sz w:val="28"/>
          <w:szCs w:val="28"/>
          <w:lang w:val="en-US" w:eastAsia="el-GR"/>
        </w:rPr>
        <w:t>Stream Organizers</w:t>
      </w:r>
    </w:p>
    <w:p w:rsidR="001B77FA" w:rsidRPr="00203DB5" w:rsidRDefault="001B77FA" w:rsidP="00203DB5">
      <w:pPr>
        <w:spacing w:before="100" w:beforeAutospacing="1" w:after="120"/>
        <w:jc w:val="center"/>
        <w:outlineLvl w:val="0"/>
        <w:rPr>
          <w:rFonts w:ascii="Times New Roman" w:hAnsi="Times New Roman" w:cs="Times New Roman"/>
          <w:sz w:val="28"/>
          <w:szCs w:val="28"/>
          <w:lang w:val="en-US"/>
        </w:rPr>
      </w:pPr>
      <w:r w:rsidRPr="00203DB5">
        <w:rPr>
          <w:rFonts w:ascii="Times New Roman" w:eastAsia="Times New Roman" w:hAnsi="Times New Roman" w:cs="Times New Roman"/>
          <w:b/>
          <w:bCs/>
          <w:kern w:val="36"/>
          <w:sz w:val="28"/>
          <w:szCs w:val="28"/>
          <w:lang w:val="en-US" w:eastAsia="el-GR"/>
        </w:rPr>
        <w:t>Olivia Kyriakidou</w:t>
      </w:r>
      <w:r w:rsidR="00653990" w:rsidRPr="00203DB5">
        <w:rPr>
          <w:rFonts w:ascii="Times New Roman" w:eastAsia="Times New Roman" w:hAnsi="Times New Roman" w:cs="Times New Roman"/>
          <w:bCs/>
          <w:kern w:val="36"/>
          <w:sz w:val="28"/>
          <w:szCs w:val="28"/>
          <w:lang w:val="en-US" w:eastAsia="el-GR"/>
        </w:rPr>
        <w:t xml:space="preserve">, </w:t>
      </w:r>
      <w:r w:rsidR="00E360FE" w:rsidRPr="00203DB5">
        <w:rPr>
          <w:rFonts w:ascii="Times New Roman" w:hAnsi="Times New Roman" w:cs="Times New Roman"/>
          <w:sz w:val="28"/>
          <w:szCs w:val="28"/>
          <w:lang w:val="en-US"/>
        </w:rPr>
        <w:t xml:space="preserve">Athens University of Economics and Business, </w:t>
      </w:r>
      <w:hyperlink r:id="rId6" w:history="1">
        <w:r w:rsidR="00653990" w:rsidRPr="00203DB5">
          <w:rPr>
            <w:rStyle w:val="Hyperlink"/>
            <w:rFonts w:ascii="Times New Roman" w:hAnsi="Times New Roman" w:cs="Times New Roman"/>
            <w:sz w:val="28"/>
            <w:szCs w:val="28"/>
            <w:lang w:val="en-US"/>
          </w:rPr>
          <w:t>okyriakidou@aueb.gr</w:t>
        </w:r>
      </w:hyperlink>
    </w:p>
    <w:p w:rsidR="001B77FA" w:rsidRPr="00203DB5" w:rsidRDefault="004F3049" w:rsidP="00203DB5">
      <w:pPr>
        <w:spacing w:before="100" w:beforeAutospacing="1" w:after="120"/>
        <w:jc w:val="center"/>
        <w:outlineLvl w:val="0"/>
        <w:rPr>
          <w:rFonts w:ascii="Times New Roman" w:hAnsi="Times New Roman" w:cs="Times New Roman"/>
          <w:sz w:val="28"/>
          <w:szCs w:val="28"/>
          <w:lang w:val="en-US"/>
        </w:rPr>
      </w:pPr>
      <w:r w:rsidRPr="00203DB5">
        <w:rPr>
          <w:rFonts w:ascii="Times New Roman" w:eastAsia="Times New Roman" w:hAnsi="Times New Roman" w:cs="Times New Roman"/>
          <w:b/>
          <w:bCs/>
          <w:kern w:val="36"/>
          <w:sz w:val="28"/>
          <w:szCs w:val="28"/>
          <w:lang w:val="en-US" w:eastAsia="el-GR"/>
        </w:rPr>
        <w:t>Em</w:t>
      </w:r>
      <w:r w:rsidR="00873086">
        <w:rPr>
          <w:rFonts w:ascii="Times New Roman" w:eastAsia="Times New Roman" w:hAnsi="Times New Roman" w:cs="Times New Roman"/>
          <w:b/>
          <w:bCs/>
          <w:kern w:val="36"/>
          <w:sz w:val="28"/>
          <w:szCs w:val="28"/>
          <w:lang w:val="en-US" w:eastAsia="el-GR"/>
        </w:rPr>
        <w:t>m</w:t>
      </w:r>
      <w:r w:rsidRPr="00203DB5">
        <w:rPr>
          <w:rFonts w:ascii="Times New Roman" w:eastAsia="Times New Roman" w:hAnsi="Times New Roman" w:cs="Times New Roman"/>
          <w:b/>
          <w:bCs/>
          <w:kern w:val="36"/>
          <w:sz w:val="28"/>
          <w:szCs w:val="28"/>
          <w:lang w:val="en-US" w:eastAsia="el-GR"/>
        </w:rPr>
        <w:t xml:space="preserve">anouil </w:t>
      </w:r>
      <w:proofErr w:type="spellStart"/>
      <w:r w:rsidR="001B77FA" w:rsidRPr="00203DB5">
        <w:rPr>
          <w:rFonts w:ascii="Times New Roman" w:eastAsia="Times New Roman" w:hAnsi="Times New Roman" w:cs="Times New Roman"/>
          <w:b/>
          <w:bCs/>
          <w:kern w:val="36"/>
          <w:sz w:val="28"/>
          <w:szCs w:val="28"/>
          <w:lang w:val="en-US" w:eastAsia="el-GR"/>
        </w:rPr>
        <w:t>Dedoulis</w:t>
      </w:r>
      <w:proofErr w:type="spellEnd"/>
      <w:r w:rsidR="00D4501E" w:rsidRPr="00203DB5">
        <w:rPr>
          <w:rFonts w:ascii="Times New Roman" w:eastAsia="Times New Roman" w:hAnsi="Times New Roman" w:cs="Times New Roman"/>
          <w:bCs/>
          <w:kern w:val="36"/>
          <w:sz w:val="28"/>
          <w:szCs w:val="28"/>
          <w:lang w:val="en-US" w:eastAsia="el-GR"/>
        </w:rPr>
        <w:t xml:space="preserve">, Athens </w:t>
      </w:r>
      <w:r w:rsidR="00D4501E" w:rsidRPr="00203DB5">
        <w:rPr>
          <w:rFonts w:ascii="Times New Roman" w:hAnsi="Times New Roman" w:cs="Times New Roman"/>
          <w:sz w:val="28"/>
          <w:szCs w:val="28"/>
          <w:lang w:val="en-US"/>
        </w:rPr>
        <w:t xml:space="preserve">University of Economics and Business, </w:t>
      </w:r>
      <w:hyperlink r:id="rId7" w:history="1">
        <w:r w:rsidR="00D4501E" w:rsidRPr="00203DB5">
          <w:rPr>
            <w:rStyle w:val="Hyperlink"/>
            <w:rFonts w:ascii="Times New Roman" w:hAnsi="Times New Roman" w:cs="Times New Roman"/>
            <w:sz w:val="28"/>
            <w:szCs w:val="28"/>
            <w:lang w:val="en-US"/>
          </w:rPr>
          <w:t>ededoulis@aueb.gr</w:t>
        </w:r>
      </w:hyperlink>
    </w:p>
    <w:p w:rsidR="00FC79F9" w:rsidRPr="00203DB5" w:rsidRDefault="00FC79F9" w:rsidP="00203DB5">
      <w:pPr>
        <w:spacing w:before="100" w:beforeAutospacing="1" w:after="120"/>
        <w:jc w:val="center"/>
        <w:outlineLvl w:val="0"/>
        <w:rPr>
          <w:rFonts w:ascii="Times New Roman" w:eastAsia="Times New Roman" w:hAnsi="Times New Roman" w:cs="Times New Roman"/>
          <w:bCs/>
          <w:kern w:val="36"/>
          <w:sz w:val="28"/>
          <w:szCs w:val="28"/>
          <w:lang w:val="en-US" w:eastAsia="el-GR"/>
        </w:rPr>
      </w:pPr>
      <w:proofErr w:type="spellStart"/>
      <w:r w:rsidRPr="00203DB5">
        <w:rPr>
          <w:rFonts w:ascii="Times New Roman" w:hAnsi="Times New Roman" w:cs="Times New Roman"/>
          <w:b/>
          <w:sz w:val="28"/>
          <w:szCs w:val="28"/>
          <w:lang w:val="en-US"/>
        </w:rPr>
        <w:t>Orthodoxia</w:t>
      </w:r>
      <w:proofErr w:type="spellEnd"/>
      <w:r w:rsidRPr="00203DB5">
        <w:rPr>
          <w:rFonts w:ascii="Times New Roman" w:hAnsi="Times New Roman" w:cs="Times New Roman"/>
          <w:b/>
          <w:sz w:val="28"/>
          <w:szCs w:val="28"/>
          <w:lang w:val="en-US"/>
        </w:rPr>
        <w:t xml:space="preserve"> </w:t>
      </w:r>
      <w:proofErr w:type="spellStart"/>
      <w:r w:rsidRPr="00203DB5">
        <w:rPr>
          <w:rFonts w:ascii="Times New Roman" w:hAnsi="Times New Roman" w:cs="Times New Roman"/>
          <w:b/>
          <w:sz w:val="28"/>
          <w:szCs w:val="28"/>
          <w:lang w:val="en-US"/>
        </w:rPr>
        <w:t>Kyriacou</w:t>
      </w:r>
      <w:proofErr w:type="spellEnd"/>
      <w:r w:rsidRPr="00203DB5">
        <w:rPr>
          <w:rFonts w:ascii="Times New Roman" w:hAnsi="Times New Roman" w:cs="Times New Roman"/>
          <w:sz w:val="28"/>
          <w:szCs w:val="28"/>
          <w:lang w:val="en-US"/>
        </w:rPr>
        <w:t xml:space="preserve">, Middlesex University, </w:t>
      </w:r>
      <w:hyperlink r:id="rId8" w:history="1">
        <w:r w:rsidRPr="00203DB5">
          <w:rPr>
            <w:rStyle w:val="Hyperlink"/>
            <w:rFonts w:ascii="Times New Roman" w:hAnsi="Times New Roman" w:cs="Times New Roman"/>
            <w:sz w:val="28"/>
            <w:szCs w:val="28"/>
            <w:lang w:val="en-US"/>
          </w:rPr>
          <w:t>o.kyriacou@mdx.ac.uk</w:t>
        </w:r>
      </w:hyperlink>
    </w:p>
    <w:p w:rsidR="00E041AE" w:rsidRPr="00203DB5" w:rsidRDefault="00653990" w:rsidP="00203DB5">
      <w:pPr>
        <w:pStyle w:val="PlainText"/>
        <w:spacing w:after="120" w:line="276" w:lineRule="auto"/>
        <w:ind w:left="-284" w:right="-199"/>
        <w:jc w:val="center"/>
        <w:rPr>
          <w:rFonts w:ascii="Times New Roman" w:hAnsi="Times New Roman" w:cs="Times New Roman"/>
          <w:sz w:val="28"/>
          <w:szCs w:val="28"/>
          <w:lang w:val="en-US"/>
        </w:rPr>
      </w:pPr>
      <w:r w:rsidRPr="00203DB5">
        <w:rPr>
          <w:rFonts w:ascii="Times New Roman" w:eastAsia="Times New Roman" w:hAnsi="Times New Roman" w:cs="Times New Roman"/>
          <w:b/>
          <w:bCs/>
          <w:kern w:val="36"/>
          <w:sz w:val="28"/>
          <w:szCs w:val="28"/>
          <w:lang w:val="en-US" w:eastAsia="el-GR"/>
        </w:rPr>
        <w:t>Mustafa Ozbilgin</w:t>
      </w:r>
      <w:r w:rsidRPr="00203DB5">
        <w:rPr>
          <w:rFonts w:ascii="Times New Roman" w:eastAsia="Times New Roman" w:hAnsi="Times New Roman" w:cs="Times New Roman"/>
          <w:bCs/>
          <w:kern w:val="36"/>
          <w:sz w:val="28"/>
          <w:szCs w:val="28"/>
          <w:lang w:val="en-US" w:eastAsia="el-GR"/>
        </w:rPr>
        <w:t>, Bru</w:t>
      </w:r>
      <w:r w:rsidR="00E041AE" w:rsidRPr="00203DB5">
        <w:rPr>
          <w:rFonts w:ascii="Times New Roman" w:hAnsi="Times New Roman" w:cs="Times New Roman"/>
          <w:sz w:val="28"/>
          <w:szCs w:val="28"/>
          <w:lang w:val="en-US"/>
        </w:rPr>
        <w:t>nel University,</w:t>
      </w:r>
      <w:r w:rsidR="00FF6F61" w:rsidRPr="00203DB5">
        <w:rPr>
          <w:rFonts w:ascii="Times New Roman" w:hAnsi="Times New Roman" w:cs="Times New Roman"/>
          <w:sz w:val="28"/>
          <w:szCs w:val="28"/>
          <w:lang w:val="en-US"/>
        </w:rPr>
        <w:t xml:space="preserve"> </w:t>
      </w:r>
      <w:proofErr w:type="spellStart"/>
      <w:r w:rsidR="00FF6F61" w:rsidRPr="00203DB5">
        <w:rPr>
          <w:rFonts w:ascii="Times New Roman" w:hAnsi="Times New Roman" w:cs="Times New Roman"/>
          <w:sz w:val="28"/>
          <w:szCs w:val="28"/>
          <w:lang w:val="en-US"/>
        </w:rPr>
        <w:t>Univeristé</w:t>
      </w:r>
      <w:proofErr w:type="spellEnd"/>
      <w:r w:rsidR="00FF6F61" w:rsidRPr="00203DB5">
        <w:rPr>
          <w:rFonts w:ascii="Times New Roman" w:hAnsi="Times New Roman" w:cs="Times New Roman"/>
          <w:sz w:val="28"/>
          <w:szCs w:val="28"/>
          <w:lang w:val="en-US"/>
        </w:rPr>
        <w:t xml:space="preserve"> Paris Dauphine,</w:t>
      </w:r>
      <w:r w:rsidR="00E041AE" w:rsidRPr="00203DB5">
        <w:rPr>
          <w:rFonts w:ascii="Times New Roman" w:hAnsi="Times New Roman" w:cs="Times New Roman"/>
          <w:sz w:val="28"/>
          <w:szCs w:val="28"/>
          <w:lang w:val="en-US"/>
        </w:rPr>
        <w:t xml:space="preserve"> </w:t>
      </w:r>
      <w:hyperlink r:id="rId9" w:history="1">
        <w:r w:rsidRPr="00203DB5">
          <w:rPr>
            <w:rStyle w:val="Hyperlink"/>
            <w:rFonts w:ascii="Times New Roman" w:hAnsi="Times New Roman" w:cs="Times New Roman"/>
            <w:sz w:val="28"/>
            <w:szCs w:val="28"/>
            <w:lang w:val="en-US"/>
          </w:rPr>
          <w:t>mustafa.ozbilgin@brunel.ac.uk</w:t>
        </w:r>
      </w:hyperlink>
    </w:p>
    <w:p w:rsidR="00653990" w:rsidRPr="00203DB5" w:rsidRDefault="00653990" w:rsidP="00203DB5">
      <w:pPr>
        <w:pStyle w:val="PlainText"/>
        <w:spacing w:after="120" w:line="276" w:lineRule="auto"/>
        <w:jc w:val="center"/>
        <w:rPr>
          <w:rFonts w:ascii="Times New Roman" w:hAnsi="Times New Roman" w:cs="Times New Roman"/>
          <w:sz w:val="24"/>
          <w:szCs w:val="24"/>
          <w:lang w:val="en-US"/>
        </w:rPr>
      </w:pPr>
    </w:p>
    <w:p w:rsidR="00653990" w:rsidRPr="00203DB5" w:rsidRDefault="00653990" w:rsidP="00203DB5">
      <w:pPr>
        <w:autoSpaceDE w:val="0"/>
        <w:autoSpaceDN w:val="0"/>
        <w:adjustRightInd w:val="0"/>
        <w:spacing w:after="120"/>
        <w:rPr>
          <w:rFonts w:ascii="Times New Roman" w:eastAsia="Times New Roman" w:hAnsi="Times New Roman" w:cs="Times New Roman"/>
          <w:sz w:val="24"/>
          <w:szCs w:val="24"/>
          <w:lang w:val="en-US" w:eastAsia="el-GR"/>
        </w:rPr>
      </w:pPr>
    </w:p>
    <w:p w:rsidR="006351DE" w:rsidRPr="00203DB5" w:rsidRDefault="005E6C99" w:rsidP="001F0FC1">
      <w:pPr>
        <w:autoSpaceDE w:val="0"/>
        <w:autoSpaceDN w:val="0"/>
        <w:adjustRightInd w:val="0"/>
        <w:spacing w:after="120"/>
        <w:jc w:val="both"/>
        <w:rPr>
          <w:rFonts w:ascii="Times New Roman" w:eastAsia="Times New Roman" w:hAnsi="Times New Roman" w:cs="Times New Roman"/>
          <w:b/>
          <w:sz w:val="24"/>
          <w:szCs w:val="24"/>
          <w:lang w:val="en-US" w:eastAsia="el-GR"/>
        </w:rPr>
      </w:pPr>
      <w:r>
        <w:rPr>
          <w:rFonts w:ascii="Times New Roman" w:eastAsia="Times New Roman" w:hAnsi="Times New Roman" w:cs="Times New Roman"/>
          <w:b/>
          <w:sz w:val="24"/>
          <w:szCs w:val="24"/>
          <w:lang w:val="en-US" w:eastAsia="el-GR"/>
        </w:rPr>
        <w:t>Stream Description</w:t>
      </w:r>
    </w:p>
    <w:p w:rsidR="001F6625" w:rsidRPr="00203DB5" w:rsidRDefault="009A297C" w:rsidP="001F0FC1">
      <w:pPr>
        <w:autoSpaceDE w:val="0"/>
        <w:autoSpaceDN w:val="0"/>
        <w:adjustRightInd w:val="0"/>
        <w:spacing w:after="120"/>
        <w:jc w:val="both"/>
        <w:rPr>
          <w:rFonts w:ascii="Times New Roman" w:hAnsi="Times New Roman" w:cs="Times New Roman"/>
          <w:color w:val="000000"/>
          <w:sz w:val="24"/>
          <w:szCs w:val="24"/>
          <w:lang w:val="en-US"/>
        </w:rPr>
      </w:pPr>
      <w:r w:rsidRPr="00203DB5">
        <w:rPr>
          <w:rFonts w:ascii="Times New Roman" w:eastAsia="Times New Roman" w:hAnsi="Times New Roman" w:cs="Times New Roman"/>
          <w:sz w:val="24"/>
          <w:szCs w:val="24"/>
          <w:lang w:val="en-US" w:eastAsia="el-GR"/>
        </w:rPr>
        <w:t xml:space="preserve">Globally, the </w:t>
      </w:r>
      <w:r w:rsidR="007D5AE8"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sector remains predominant</w:t>
      </w:r>
      <w:r w:rsidR="001F391F" w:rsidRPr="00203DB5">
        <w:rPr>
          <w:rFonts w:ascii="Times New Roman" w:eastAsia="Times New Roman" w:hAnsi="Times New Roman" w:cs="Times New Roman"/>
          <w:sz w:val="24"/>
          <w:szCs w:val="24"/>
          <w:lang w:val="en-US" w:eastAsia="el-GR"/>
        </w:rPr>
        <w:t>ly white, male and able-bodied and the gendered nature of accountancy profession is hardly surprising (</w:t>
      </w:r>
      <w:proofErr w:type="spellStart"/>
      <w:r w:rsidR="001F391F" w:rsidRPr="00203DB5">
        <w:rPr>
          <w:rFonts w:ascii="Times New Roman" w:eastAsia="Times New Roman" w:hAnsi="Times New Roman" w:cs="Times New Roman"/>
          <w:sz w:val="24"/>
          <w:szCs w:val="24"/>
          <w:lang w:val="en-US" w:eastAsia="el-GR"/>
        </w:rPr>
        <w:t>Kornberger</w:t>
      </w:r>
      <w:proofErr w:type="spellEnd"/>
      <w:r w:rsidR="001F391F" w:rsidRPr="00203DB5">
        <w:rPr>
          <w:rFonts w:ascii="Times New Roman" w:eastAsia="Times New Roman" w:hAnsi="Times New Roman" w:cs="Times New Roman"/>
          <w:sz w:val="24"/>
          <w:szCs w:val="24"/>
          <w:lang w:val="en-US" w:eastAsia="el-GR"/>
        </w:rPr>
        <w:t xml:space="preserve">, Carter, &amp; Ross-Smith, 2010). </w:t>
      </w:r>
      <w:r w:rsidRPr="00203DB5">
        <w:rPr>
          <w:rFonts w:ascii="Times New Roman" w:eastAsia="Times New Roman" w:hAnsi="Times New Roman" w:cs="Times New Roman"/>
          <w:sz w:val="24"/>
          <w:szCs w:val="24"/>
          <w:lang w:val="en-US" w:eastAsia="el-GR"/>
        </w:rPr>
        <w:t>This is despite a range of initiatives targeted directly at addressing this</w:t>
      </w:r>
      <w:r w:rsidR="00DD0A44" w:rsidRPr="00203DB5">
        <w:rPr>
          <w:rFonts w:ascii="Times New Roman" w:eastAsia="Times New Roman" w:hAnsi="Times New Roman" w:cs="Times New Roman"/>
          <w:sz w:val="24"/>
          <w:szCs w:val="24"/>
          <w:lang w:val="en-US" w:eastAsia="el-GR"/>
        </w:rPr>
        <w:t xml:space="preserve"> (Anderson-</w:t>
      </w:r>
      <w:proofErr w:type="spellStart"/>
      <w:r w:rsidR="00DD0A44" w:rsidRPr="00203DB5">
        <w:rPr>
          <w:rFonts w:ascii="Times New Roman" w:eastAsia="Times New Roman" w:hAnsi="Times New Roman" w:cs="Times New Roman"/>
          <w:sz w:val="24"/>
          <w:szCs w:val="24"/>
          <w:lang w:val="en-US" w:eastAsia="el-GR"/>
        </w:rPr>
        <w:t>Grough</w:t>
      </w:r>
      <w:proofErr w:type="spellEnd"/>
      <w:r w:rsidR="00DD0A44" w:rsidRPr="00203DB5">
        <w:rPr>
          <w:rFonts w:ascii="Times New Roman" w:eastAsia="Times New Roman" w:hAnsi="Times New Roman" w:cs="Times New Roman"/>
          <w:sz w:val="24"/>
          <w:szCs w:val="24"/>
          <w:lang w:val="en-US" w:eastAsia="el-GR"/>
        </w:rPr>
        <w:t>, Gray, &amp; Robson, 2001)</w:t>
      </w:r>
      <w:r w:rsidRPr="00203DB5">
        <w:rPr>
          <w:rFonts w:ascii="Times New Roman" w:eastAsia="Times New Roman" w:hAnsi="Times New Roman" w:cs="Times New Roman"/>
          <w:sz w:val="24"/>
          <w:szCs w:val="24"/>
          <w:lang w:val="en-US" w:eastAsia="el-GR"/>
        </w:rPr>
        <w:t xml:space="preserve"> and </w:t>
      </w:r>
      <w:r w:rsidR="001F6625" w:rsidRPr="00203DB5">
        <w:rPr>
          <w:rFonts w:ascii="Times New Roman" w:eastAsia="Times New Roman" w:hAnsi="Times New Roman" w:cs="Times New Roman"/>
          <w:sz w:val="24"/>
          <w:szCs w:val="24"/>
          <w:lang w:val="en-US" w:eastAsia="el-GR"/>
        </w:rPr>
        <w:t>early critical contributions attesting to the gendered nature of accounting firms (Anderson-Gough, Grey, &amp; Robson, 2005; Fogarty, Parker, &amp; Robinson, 1998; Wooten, 2001).</w:t>
      </w:r>
      <w:r w:rsidRPr="00203DB5">
        <w:rPr>
          <w:rFonts w:ascii="Times New Roman" w:eastAsia="Times New Roman" w:hAnsi="Times New Roman" w:cs="Times New Roman"/>
          <w:sz w:val="24"/>
          <w:szCs w:val="24"/>
          <w:lang w:val="en-US" w:eastAsia="el-GR"/>
        </w:rPr>
        <w:t xml:space="preserve"> </w:t>
      </w:r>
      <w:r w:rsidR="006C2DDF" w:rsidRPr="00203DB5">
        <w:rPr>
          <w:rFonts w:ascii="Times New Roman" w:eastAsia="Times New Roman" w:hAnsi="Times New Roman" w:cs="Times New Roman"/>
          <w:sz w:val="24"/>
          <w:szCs w:val="24"/>
          <w:lang w:val="en-US" w:eastAsia="el-GR"/>
        </w:rPr>
        <w:t xml:space="preserve">Nonetheless, the topic of gender relations in accountancy firms remains an under-researched area (Anderson-Gough et al., 2005; </w:t>
      </w:r>
      <w:proofErr w:type="spellStart"/>
      <w:r w:rsidR="006C2DDF" w:rsidRPr="00203DB5">
        <w:rPr>
          <w:rFonts w:ascii="Times New Roman" w:eastAsia="Times New Roman" w:hAnsi="Times New Roman" w:cs="Times New Roman"/>
          <w:sz w:val="24"/>
          <w:szCs w:val="24"/>
          <w:lang w:val="en-US" w:eastAsia="el-GR"/>
        </w:rPr>
        <w:t>Czarniawska</w:t>
      </w:r>
      <w:proofErr w:type="spellEnd"/>
      <w:r w:rsidR="006C2DDF" w:rsidRPr="00203DB5">
        <w:rPr>
          <w:rFonts w:ascii="Times New Roman" w:eastAsia="Times New Roman" w:hAnsi="Times New Roman" w:cs="Times New Roman"/>
          <w:sz w:val="24"/>
          <w:szCs w:val="24"/>
          <w:lang w:val="en-US" w:eastAsia="el-GR"/>
        </w:rPr>
        <w:t xml:space="preserve">, 2008; </w:t>
      </w:r>
      <w:proofErr w:type="spellStart"/>
      <w:r w:rsidR="006C2DDF" w:rsidRPr="00203DB5">
        <w:rPr>
          <w:rFonts w:ascii="Times New Roman" w:eastAsia="Times New Roman" w:hAnsi="Times New Roman" w:cs="Times New Roman"/>
          <w:sz w:val="24"/>
          <w:szCs w:val="24"/>
          <w:lang w:val="en-US" w:eastAsia="el-GR"/>
        </w:rPr>
        <w:t>Kornberger</w:t>
      </w:r>
      <w:proofErr w:type="spellEnd"/>
      <w:r w:rsidR="006C2DDF" w:rsidRPr="00203DB5">
        <w:rPr>
          <w:rFonts w:ascii="Times New Roman" w:eastAsia="Times New Roman" w:hAnsi="Times New Roman" w:cs="Times New Roman"/>
          <w:sz w:val="24"/>
          <w:szCs w:val="24"/>
          <w:lang w:val="en-US" w:eastAsia="el-GR"/>
        </w:rPr>
        <w:t xml:space="preserve"> et al., 2010). Moreover, f</w:t>
      </w:r>
      <w:r w:rsidRPr="00203DB5">
        <w:rPr>
          <w:rFonts w:ascii="Times New Roman" w:eastAsia="Times New Roman" w:hAnsi="Times New Roman" w:cs="Times New Roman"/>
          <w:sz w:val="24"/>
          <w:szCs w:val="24"/>
          <w:lang w:val="en-US" w:eastAsia="el-GR"/>
        </w:rPr>
        <w:t xml:space="preserve">rom a business perspective, this means that the industry, which is still facing skills-shortages in spite of the global financial crisis, is failing to attract and retain highly skilled employees from the breadth of the population. From an ethical perspective the </w:t>
      </w:r>
      <w:r w:rsidR="007D5AE8" w:rsidRPr="00203DB5">
        <w:rPr>
          <w:rFonts w:ascii="Times New Roman" w:eastAsia="Times New Roman" w:hAnsi="Times New Roman" w:cs="Times New Roman"/>
          <w:sz w:val="24"/>
          <w:szCs w:val="24"/>
          <w:lang w:val="en-US" w:eastAsia="el-GR"/>
        </w:rPr>
        <w:t>accounting sector</w:t>
      </w:r>
      <w:r w:rsidRPr="00203DB5">
        <w:rPr>
          <w:rFonts w:ascii="Times New Roman" w:eastAsia="Times New Roman" w:hAnsi="Times New Roman" w:cs="Times New Roman"/>
          <w:sz w:val="24"/>
          <w:szCs w:val="24"/>
          <w:lang w:val="en-US" w:eastAsia="el-GR"/>
        </w:rPr>
        <w:t xml:space="preserve"> has disregarded the ideal of social justice, equality and inclusivity for all.</w:t>
      </w:r>
      <w:r w:rsidR="001F6625" w:rsidRPr="00203DB5">
        <w:rPr>
          <w:rFonts w:ascii="Times New Roman" w:eastAsia="Times New Roman" w:hAnsi="Times New Roman" w:cs="Times New Roman"/>
          <w:sz w:val="24"/>
          <w:szCs w:val="24"/>
          <w:lang w:val="en-US" w:eastAsia="el-GR"/>
        </w:rPr>
        <w:t xml:space="preserve"> </w:t>
      </w:r>
    </w:p>
    <w:p w:rsidR="00131FAF" w:rsidRPr="00203DB5" w:rsidRDefault="00125076" w:rsidP="001F0FC1">
      <w:pPr>
        <w:autoSpaceDE w:val="0"/>
        <w:autoSpaceDN w:val="0"/>
        <w:adjustRightInd w:val="0"/>
        <w:spacing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 xml:space="preserve">AICPA and American accounting journals regularly report statistics on the gender and ethnic demographics of accounting professionals. For example, the Public Accounting Report reported that 16.9% of the equity partners in the largest accounting firms in the USA were women, representing an increase of .7% over 2007. </w:t>
      </w:r>
      <w:r w:rsidR="007171BD" w:rsidRPr="00203DB5">
        <w:rPr>
          <w:rFonts w:ascii="Times New Roman" w:eastAsia="Times New Roman" w:hAnsi="Times New Roman" w:cs="Times New Roman"/>
          <w:sz w:val="24"/>
          <w:szCs w:val="24"/>
          <w:lang w:val="en-US" w:eastAsia="el-GR"/>
        </w:rPr>
        <w:t xml:space="preserve">Moreover, the available public statistics indicate that even though </w:t>
      </w:r>
      <w:r w:rsidR="00345B50" w:rsidRPr="00203DB5">
        <w:rPr>
          <w:rFonts w:ascii="Times New Roman" w:eastAsia="Times New Roman" w:hAnsi="Times New Roman" w:cs="Times New Roman"/>
          <w:sz w:val="24"/>
          <w:szCs w:val="24"/>
          <w:lang w:val="en-US" w:eastAsia="el-GR"/>
        </w:rPr>
        <w:t xml:space="preserve">women comprise more than half of the accounting major graduates in the United States and receive entry-level accounting jobs in approximately equal numbers to men </w:t>
      </w:r>
      <w:r w:rsidR="009306B7" w:rsidRPr="00203DB5">
        <w:rPr>
          <w:rFonts w:ascii="Times New Roman" w:eastAsia="Times New Roman" w:hAnsi="Times New Roman" w:cs="Times New Roman"/>
          <w:sz w:val="24"/>
          <w:szCs w:val="24"/>
          <w:lang w:val="en-US" w:eastAsia="el-GR"/>
        </w:rPr>
        <w:t>(</w:t>
      </w:r>
      <w:r w:rsidR="00345B50" w:rsidRPr="00203DB5">
        <w:rPr>
          <w:rFonts w:ascii="Times New Roman" w:eastAsia="Times New Roman" w:hAnsi="Times New Roman" w:cs="Times New Roman"/>
          <w:sz w:val="24"/>
          <w:szCs w:val="24"/>
          <w:lang w:val="en-US" w:eastAsia="el-GR"/>
        </w:rPr>
        <w:t>Wallace, 2009), yet women comprise just 10 percent of all accounting firms within the U.S. and only 6.9 percent of national accounting firm partners (</w:t>
      </w:r>
      <w:proofErr w:type="spellStart"/>
      <w:r w:rsidR="00345B50" w:rsidRPr="00203DB5">
        <w:rPr>
          <w:rFonts w:ascii="Times New Roman" w:eastAsia="Times New Roman" w:hAnsi="Times New Roman" w:cs="Times New Roman"/>
          <w:sz w:val="24"/>
          <w:szCs w:val="24"/>
          <w:lang w:val="en-US" w:eastAsia="el-GR"/>
        </w:rPr>
        <w:t>Scheuermann</w:t>
      </w:r>
      <w:proofErr w:type="spellEnd"/>
      <w:r w:rsidR="00345B50" w:rsidRPr="00203DB5">
        <w:rPr>
          <w:rFonts w:ascii="Times New Roman" w:eastAsia="Times New Roman" w:hAnsi="Times New Roman" w:cs="Times New Roman"/>
          <w:sz w:val="24"/>
          <w:szCs w:val="24"/>
          <w:lang w:val="en-US" w:eastAsia="el-GR"/>
        </w:rPr>
        <w:t xml:space="preserve"> </w:t>
      </w:r>
      <w:r w:rsidR="00721C24" w:rsidRPr="00203DB5">
        <w:rPr>
          <w:rFonts w:ascii="Times New Roman" w:eastAsia="Times New Roman" w:hAnsi="Times New Roman" w:cs="Times New Roman"/>
          <w:sz w:val="24"/>
          <w:szCs w:val="24"/>
          <w:lang w:val="en-US" w:eastAsia="el-GR"/>
        </w:rPr>
        <w:t xml:space="preserve">&amp; Finch, </w:t>
      </w:r>
      <w:r w:rsidR="00345B50" w:rsidRPr="00203DB5">
        <w:rPr>
          <w:rFonts w:ascii="Times New Roman" w:eastAsia="Times New Roman" w:hAnsi="Times New Roman" w:cs="Times New Roman"/>
          <w:sz w:val="24"/>
          <w:szCs w:val="24"/>
          <w:lang w:val="en-US" w:eastAsia="el-GR"/>
        </w:rPr>
        <w:t xml:space="preserve">1998). </w:t>
      </w:r>
      <w:r w:rsidR="007171BD" w:rsidRPr="00203DB5">
        <w:rPr>
          <w:rFonts w:ascii="Times New Roman" w:eastAsia="Times New Roman" w:hAnsi="Times New Roman" w:cs="Times New Roman"/>
          <w:sz w:val="24"/>
          <w:szCs w:val="24"/>
          <w:lang w:val="en-US" w:eastAsia="el-GR"/>
        </w:rPr>
        <w:t>E</w:t>
      </w:r>
      <w:r w:rsidR="009A297C" w:rsidRPr="00203DB5">
        <w:rPr>
          <w:rFonts w:ascii="Times New Roman" w:eastAsia="Times New Roman" w:hAnsi="Times New Roman" w:cs="Times New Roman"/>
          <w:sz w:val="24"/>
          <w:szCs w:val="24"/>
          <w:lang w:val="en-US" w:eastAsia="el-GR"/>
        </w:rPr>
        <w:t xml:space="preserve">ven in areas of </w:t>
      </w:r>
      <w:r w:rsidR="009A297C" w:rsidRPr="00203DB5">
        <w:rPr>
          <w:rFonts w:ascii="Times New Roman" w:eastAsia="Times New Roman" w:hAnsi="Times New Roman" w:cs="Times New Roman"/>
          <w:sz w:val="24"/>
          <w:szCs w:val="24"/>
          <w:lang w:val="en-US" w:eastAsia="el-GR"/>
        </w:rPr>
        <w:lastRenderedPageBreak/>
        <w:t xml:space="preserve">the </w:t>
      </w:r>
      <w:r w:rsidR="00BC0638" w:rsidRPr="00203DB5">
        <w:rPr>
          <w:rFonts w:ascii="Times New Roman" w:eastAsia="Times New Roman" w:hAnsi="Times New Roman" w:cs="Times New Roman"/>
          <w:sz w:val="24"/>
          <w:szCs w:val="24"/>
          <w:lang w:val="en-US" w:eastAsia="el-GR"/>
        </w:rPr>
        <w:t>accounting</w:t>
      </w:r>
      <w:r w:rsidR="009A297C" w:rsidRPr="00203DB5">
        <w:rPr>
          <w:rFonts w:ascii="Times New Roman" w:eastAsia="Times New Roman" w:hAnsi="Times New Roman" w:cs="Times New Roman"/>
          <w:sz w:val="24"/>
          <w:szCs w:val="24"/>
          <w:lang w:val="en-US" w:eastAsia="el-GR"/>
        </w:rPr>
        <w:t xml:space="preserve"> sector that have higher rates of </w:t>
      </w:r>
      <w:r w:rsidR="00FF211E" w:rsidRPr="00203DB5">
        <w:rPr>
          <w:rFonts w:ascii="Times New Roman" w:eastAsia="Times New Roman" w:hAnsi="Times New Roman" w:cs="Times New Roman"/>
          <w:sz w:val="24"/>
          <w:szCs w:val="24"/>
          <w:lang w:val="en-US" w:eastAsia="el-GR"/>
        </w:rPr>
        <w:t>gender</w:t>
      </w:r>
      <w:r w:rsidR="009A297C" w:rsidRPr="00203DB5">
        <w:rPr>
          <w:rFonts w:ascii="Times New Roman" w:eastAsia="Times New Roman" w:hAnsi="Times New Roman" w:cs="Times New Roman"/>
          <w:sz w:val="24"/>
          <w:szCs w:val="24"/>
          <w:lang w:val="en-US" w:eastAsia="el-GR"/>
        </w:rPr>
        <w:t xml:space="preserve"> representation, the evidence suggests that </w:t>
      </w:r>
      <w:r w:rsidR="00FF211E" w:rsidRPr="00203DB5">
        <w:rPr>
          <w:rFonts w:ascii="Times New Roman" w:eastAsia="Times New Roman" w:hAnsi="Times New Roman" w:cs="Times New Roman"/>
          <w:sz w:val="24"/>
          <w:szCs w:val="24"/>
          <w:lang w:val="en-US" w:eastAsia="el-GR"/>
        </w:rPr>
        <w:t xml:space="preserve">women accountants </w:t>
      </w:r>
      <w:r w:rsidR="009A297C" w:rsidRPr="00203DB5">
        <w:rPr>
          <w:rFonts w:ascii="Times New Roman" w:eastAsia="Times New Roman" w:hAnsi="Times New Roman" w:cs="Times New Roman"/>
          <w:sz w:val="24"/>
          <w:szCs w:val="24"/>
          <w:lang w:val="en-US" w:eastAsia="el-GR"/>
        </w:rPr>
        <w:t>are often treated poorly and face numerous cultural and structural barriers</w:t>
      </w:r>
      <w:r w:rsidR="000B2891" w:rsidRPr="00203DB5">
        <w:rPr>
          <w:rFonts w:ascii="Times New Roman" w:eastAsia="Times New Roman" w:hAnsi="Times New Roman" w:cs="Times New Roman"/>
          <w:sz w:val="24"/>
          <w:szCs w:val="24"/>
          <w:lang w:val="en-US" w:eastAsia="el-GR"/>
        </w:rPr>
        <w:t xml:space="preserve"> (</w:t>
      </w:r>
      <w:r w:rsidR="006B21B7" w:rsidRPr="00203DB5">
        <w:rPr>
          <w:rFonts w:ascii="Times New Roman" w:eastAsia="Times New Roman" w:hAnsi="Times New Roman" w:cs="Times New Roman"/>
          <w:sz w:val="24"/>
          <w:szCs w:val="24"/>
          <w:lang w:val="en-US" w:eastAsia="el-GR"/>
        </w:rPr>
        <w:t xml:space="preserve">Johnson, </w:t>
      </w:r>
      <w:r w:rsidR="000B2891" w:rsidRPr="00203DB5">
        <w:rPr>
          <w:rFonts w:ascii="Times New Roman" w:hAnsi="Times New Roman" w:cs="Times New Roman"/>
          <w:sz w:val="24"/>
          <w:szCs w:val="24"/>
          <w:lang w:val="en-US"/>
        </w:rPr>
        <w:t xml:space="preserve">Lowe, </w:t>
      </w:r>
      <w:r w:rsidR="006B21B7" w:rsidRPr="00203DB5">
        <w:rPr>
          <w:rFonts w:ascii="Times New Roman" w:hAnsi="Times New Roman" w:cs="Times New Roman"/>
          <w:sz w:val="24"/>
          <w:szCs w:val="24"/>
          <w:lang w:val="en-US"/>
        </w:rPr>
        <w:t xml:space="preserve">&amp; </w:t>
      </w:r>
      <w:proofErr w:type="spellStart"/>
      <w:r w:rsidR="000B2891" w:rsidRPr="00203DB5">
        <w:rPr>
          <w:rFonts w:ascii="Times New Roman" w:hAnsi="Times New Roman" w:cs="Times New Roman"/>
          <w:sz w:val="24"/>
          <w:szCs w:val="24"/>
          <w:lang w:val="en-US"/>
        </w:rPr>
        <w:t>Reckers</w:t>
      </w:r>
      <w:proofErr w:type="spellEnd"/>
      <w:r w:rsidR="000B2891" w:rsidRPr="00203DB5">
        <w:rPr>
          <w:rFonts w:ascii="Times New Roman" w:hAnsi="Times New Roman" w:cs="Times New Roman"/>
          <w:sz w:val="24"/>
          <w:szCs w:val="24"/>
          <w:lang w:val="en-US"/>
        </w:rPr>
        <w:t xml:space="preserve">, </w:t>
      </w:r>
      <w:r w:rsidR="006B21B7" w:rsidRPr="00203DB5">
        <w:rPr>
          <w:rFonts w:ascii="Times New Roman" w:hAnsi="Times New Roman" w:cs="Times New Roman"/>
          <w:sz w:val="24"/>
          <w:szCs w:val="24"/>
          <w:lang w:val="en-US"/>
        </w:rPr>
        <w:t>2008)</w:t>
      </w:r>
      <w:r w:rsidR="009A297C" w:rsidRPr="00203DB5">
        <w:rPr>
          <w:rFonts w:ascii="Times New Roman" w:eastAsia="Times New Roman" w:hAnsi="Times New Roman" w:cs="Times New Roman"/>
          <w:sz w:val="24"/>
          <w:szCs w:val="24"/>
          <w:lang w:val="en-US" w:eastAsia="el-GR"/>
        </w:rPr>
        <w:t xml:space="preserve">. </w:t>
      </w:r>
    </w:p>
    <w:p w:rsidR="009A297C" w:rsidRPr="00203DB5" w:rsidRDefault="009A297C" w:rsidP="001F0FC1">
      <w:pPr>
        <w:autoSpaceDE w:val="0"/>
        <w:autoSpaceDN w:val="0"/>
        <w:adjustRightInd w:val="0"/>
        <w:spacing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Comparative data is also scarce, largely as a result of international differences in defining minority groups. Research also shows that the under-representation of minority groups</w:t>
      </w:r>
      <w:r w:rsidR="001C336E" w:rsidRPr="00203DB5">
        <w:rPr>
          <w:rFonts w:ascii="Times New Roman" w:eastAsia="Times New Roman" w:hAnsi="Times New Roman" w:cs="Times New Roman"/>
          <w:sz w:val="24"/>
          <w:szCs w:val="24"/>
          <w:lang w:val="en-US" w:eastAsia="el-GR"/>
        </w:rPr>
        <w:t xml:space="preserve"> and division of labo</w:t>
      </w:r>
      <w:r w:rsidRPr="00203DB5">
        <w:rPr>
          <w:rFonts w:ascii="Times New Roman" w:eastAsia="Times New Roman" w:hAnsi="Times New Roman" w:cs="Times New Roman"/>
          <w:sz w:val="24"/>
          <w:szCs w:val="24"/>
          <w:lang w:val="en-US" w:eastAsia="el-GR"/>
        </w:rPr>
        <w:t xml:space="preserve">r in </w:t>
      </w:r>
      <w:r w:rsidR="00BC0638"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exists elsewhere, including for example:</w:t>
      </w:r>
      <w:r w:rsidR="002C7555" w:rsidRPr="00203DB5">
        <w:rPr>
          <w:rFonts w:ascii="Times New Roman" w:eastAsia="Times New Roman" w:hAnsi="Times New Roman" w:cs="Times New Roman"/>
          <w:sz w:val="24"/>
          <w:szCs w:val="24"/>
          <w:lang w:val="en-US" w:eastAsia="el-GR"/>
        </w:rPr>
        <w:t xml:space="preserve"> women in Hong Kong (Lau, 2010) and China (Song &amp; Liu, 2007), </w:t>
      </w:r>
      <w:r w:rsidR="006B74D0" w:rsidRPr="00203DB5">
        <w:rPr>
          <w:rFonts w:ascii="Times New Roman" w:eastAsia="Times New Roman" w:hAnsi="Times New Roman" w:cs="Times New Roman"/>
          <w:sz w:val="24"/>
          <w:szCs w:val="24"/>
          <w:lang w:val="en-US" w:eastAsia="el-GR"/>
        </w:rPr>
        <w:t>Sweden (Collin et al, 2007)</w:t>
      </w:r>
      <w:r w:rsidR="00DE700A" w:rsidRPr="00203DB5">
        <w:rPr>
          <w:rFonts w:ascii="Times New Roman" w:eastAsia="Times New Roman" w:hAnsi="Times New Roman" w:cs="Times New Roman"/>
          <w:sz w:val="24"/>
          <w:szCs w:val="24"/>
          <w:lang w:val="en-US" w:eastAsia="el-GR"/>
        </w:rPr>
        <w:t>, central Europe (</w:t>
      </w:r>
      <w:proofErr w:type="spellStart"/>
      <w:r w:rsidR="00DE700A" w:rsidRPr="00203DB5">
        <w:rPr>
          <w:rFonts w:ascii="Times New Roman" w:eastAsia="Times New Roman" w:hAnsi="Times New Roman" w:cs="Times New Roman"/>
          <w:sz w:val="24"/>
          <w:szCs w:val="24"/>
          <w:lang w:val="en-US" w:eastAsia="el-GR"/>
        </w:rPr>
        <w:t>Czarniawska</w:t>
      </w:r>
      <w:proofErr w:type="spellEnd"/>
      <w:r w:rsidR="00DE700A" w:rsidRPr="00203DB5">
        <w:rPr>
          <w:rFonts w:ascii="Times New Roman" w:eastAsia="Times New Roman" w:hAnsi="Times New Roman" w:cs="Times New Roman"/>
          <w:sz w:val="24"/>
          <w:szCs w:val="24"/>
          <w:lang w:val="en-US" w:eastAsia="el-GR"/>
        </w:rPr>
        <w:t>, 2008)</w:t>
      </w:r>
      <w:r w:rsidR="007B660C" w:rsidRPr="00203DB5">
        <w:rPr>
          <w:rFonts w:ascii="Times New Roman" w:eastAsia="Times New Roman" w:hAnsi="Times New Roman" w:cs="Times New Roman"/>
          <w:sz w:val="24"/>
          <w:szCs w:val="24"/>
          <w:lang w:val="en-US" w:eastAsia="el-GR"/>
        </w:rPr>
        <w:t>, Turkey (</w:t>
      </w:r>
      <w:proofErr w:type="spellStart"/>
      <w:r w:rsidR="00FC36AF" w:rsidRPr="00203DB5">
        <w:rPr>
          <w:rFonts w:ascii="Times New Roman" w:eastAsia="Times New Roman" w:hAnsi="Times New Roman" w:cs="Times New Roman"/>
          <w:sz w:val="24"/>
          <w:szCs w:val="24"/>
          <w:lang w:val="en-US" w:eastAsia="el-GR"/>
        </w:rPr>
        <w:t>Alev</w:t>
      </w:r>
      <w:proofErr w:type="spellEnd"/>
      <w:r w:rsidR="00FC36AF" w:rsidRPr="00203DB5">
        <w:rPr>
          <w:rFonts w:ascii="Times New Roman" w:eastAsia="Times New Roman" w:hAnsi="Times New Roman" w:cs="Times New Roman"/>
          <w:sz w:val="24"/>
          <w:szCs w:val="24"/>
          <w:lang w:val="en-US" w:eastAsia="el-GR"/>
        </w:rPr>
        <w:t xml:space="preserve"> et al., 2010); ethnic minorities in New Zealand (Kim, 2004)</w:t>
      </w:r>
      <w:r w:rsidR="00C95BDA" w:rsidRPr="00203DB5">
        <w:rPr>
          <w:rFonts w:ascii="Times New Roman" w:eastAsia="Times New Roman" w:hAnsi="Times New Roman" w:cs="Times New Roman"/>
          <w:sz w:val="24"/>
          <w:szCs w:val="24"/>
          <w:lang w:val="en-US" w:eastAsia="el-GR"/>
        </w:rPr>
        <w:t>, race discrimination in Kenya (Sian, 2007)</w:t>
      </w:r>
      <w:r w:rsidR="005D609E" w:rsidRPr="00203DB5">
        <w:rPr>
          <w:rFonts w:ascii="Times New Roman" w:eastAsia="Times New Roman" w:hAnsi="Times New Roman" w:cs="Times New Roman"/>
          <w:sz w:val="24"/>
          <w:szCs w:val="24"/>
          <w:lang w:val="en-US" w:eastAsia="el-GR"/>
        </w:rPr>
        <w:t>, South Africa (Hammond, 2009)</w:t>
      </w:r>
      <w:r w:rsidR="00F6771F" w:rsidRPr="00203DB5">
        <w:rPr>
          <w:rFonts w:ascii="Times New Roman" w:eastAsia="Times New Roman" w:hAnsi="Times New Roman" w:cs="Times New Roman"/>
          <w:sz w:val="24"/>
          <w:szCs w:val="24"/>
          <w:lang w:val="en-US" w:eastAsia="el-GR"/>
        </w:rPr>
        <w:t xml:space="preserve"> and Trinidad and Tobago (</w:t>
      </w:r>
      <w:r w:rsidR="00F6771F" w:rsidRPr="00203DB5">
        <w:rPr>
          <w:rStyle w:val="medium-font"/>
          <w:rFonts w:ascii="Times New Roman" w:hAnsi="Times New Roman" w:cs="Times New Roman"/>
          <w:sz w:val="24"/>
          <w:szCs w:val="24"/>
          <w:lang w:val="en-US"/>
        </w:rPr>
        <w:t>Annisette</w:t>
      </w:r>
      <w:r w:rsidR="00EC03A1" w:rsidRPr="00203DB5">
        <w:rPr>
          <w:rStyle w:val="medium-font"/>
          <w:rFonts w:ascii="Times New Roman" w:hAnsi="Times New Roman" w:cs="Times New Roman"/>
          <w:sz w:val="24"/>
          <w:szCs w:val="24"/>
          <w:lang w:val="en-US"/>
        </w:rPr>
        <w:t>, 2003).</w:t>
      </w:r>
    </w:p>
    <w:p w:rsidR="009A297C" w:rsidRPr="00203DB5" w:rsidRDefault="009A297C" w:rsidP="001F0FC1">
      <w:pPr>
        <w:spacing w:before="100" w:beforeAutospacing="1"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In much of the extant literature, women and other marginalized groups are implicitly compared to a white, male, heterosexual, able-bodied norm which has rarely been problematized or adequately described and analy</w:t>
      </w:r>
      <w:r w:rsidR="009306B7" w:rsidRPr="00203DB5">
        <w:rPr>
          <w:rFonts w:ascii="Times New Roman" w:eastAsia="Times New Roman" w:hAnsi="Times New Roman" w:cs="Times New Roman"/>
          <w:sz w:val="24"/>
          <w:szCs w:val="24"/>
          <w:lang w:val="en-US" w:eastAsia="el-GR"/>
        </w:rPr>
        <w:t>z</w:t>
      </w:r>
      <w:r w:rsidRPr="00203DB5">
        <w:rPr>
          <w:rFonts w:ascii="Times New Roman" w:eastAsia="Times New Roman" w:hAnsi="Times New Roman" w:cs="Times New Roman"/>
          <w:sz w:val="24"/>
          <w:szCs w:val="24"/>
          <w:lang w:val="en-US" w:eastAsia="el-GR"/>
        </w:rPr>
        <w:t>ed</w:t>
      </w:r>
      <w:r w:rsidR="00EE7083" w:rsidRPr="00203DB5">
        <w:rPr>
          <w:rFonts w:ascii="Times New Roman" w:eastAsia="Times New Roman" w:hAnsi="Times New Roman" w:cs="Times New Roman"/>
          <w:sz w:val="24"/>
          <w:szCs w:val="24"/>
          <w:lang w:val="en-US" w:eastAsia="el-GR"/>
        </w:rPr>
        <w:t xml:space="preserve"> (</w:t>
      </w:r>
      <w:proofErr w:type="spellStart"/>
      <w:r w:rsidR="00EE7083" w:rsidRPr="00203DB5">
        <w:rPr>
          <w:rFonts w:ascii="Times New Roman" w:eastAsia="Times New Roman" w:hAnsi="Times New Roman" w:cs="Times New Roman"/>
          <w:sz w:val="24"/>
          <w:szCs w:val="24"/>
          <w:lang w:val="en-US" w:eastAsia="el-GR"/>
        </w:rPr>
        <w:t>Jonsen</w:t>
      </w:r>
      <w:proofErr w:type="spellEnd"/>
      <w:r w:rsidR="00EE7083" w:rsidRPr="00203DB5">
        <w:rPr>
          <w:rFonts w:ascii="Times New Roman" w:eastAsia="Times New Roman" w:hAnsi="Times New Roman" w:cs="Times New Roman"/>
          <w:sz w:val="24"/>
          <w:szCs w:val="24"/>
          <w:lang w:val="en-US" w:eastAsia="el-GR"/>
        </w:rPr>
        <w:t>, Tatli, Ozbilgin &amp; Bell)</w:t>
      </w:r>
      <w:r w:rsidRPr="00203DB5">
        <w:rPr>
          <w:rFonts w:ascii="Times New Roman" w:eastAsia="Times New Roman" w:hAnsi="Times New Roman" w:cs="Times New Roman"/>
          <w:sz w:val="24"/>
          <w:szCs w:val="24"/>
          <w:lang w:val="en-US" w:eastAsia="el-GR"/>
        </w:rPr>
        <w:t>. For example, movements towards equality often focus on minority groups, such as women, being treated the same as men, irrespective of their differences. However, this concept has been problematized for failing to recognize differences between and within minority and majority groups, and for implying that the goal of equality can be achieved if subordinated groups assimilate to the culture of the dominant group (</w:t>
      </w:r>
      <w:proofErr w:type="spellStart"/>
      <w:r w:rsidRPr="00203DB5">
        <w:rPr>
          <w:rFonts w:ascii="Times New Roman" w:eastAsia="Times New Roman" w:hAnsi="Times New Roman" w:cs="Times New Roman"/>
          <w:sz w:val="24"/>
          <w:szCs w:val="24"/>
          <w:lang w:val="en-US" w:eastAsia="el-GR"/>
        </w:rPr>
        <w:t>Pilcher</w:t>
      </w:r>
      <w:proofErr w:type="spellEnd"/>
      <w:r w:rsidRPr="00203DB5">
        <w:rPr>
          <w:rFonts w:ascii="Times New Roman" w:eastAsia="Times New Roman" w:hAnsi="Times New Roman" w:cs="Times New Roman"/>
          <w:sz w:val="24"/>
          <w:szCs w:val="24"/>
          <w:lang w:val="en-US" w:eastAsia="el-GR"/>
        </w:rPr>
        <w:t xml:space="preserve"> </w:t>
      </w:r>
      <w:r w:rsidR="001C336E" w:rsidRPr="00203DB5">
        <w:rPr>
          <w:rFonts w:ascii="Times New Roman" w:eastAsia="Times New Roman" w:hAnsi="Times New Roman" w:cs="Times New Roman"/>
          <w:sz w:val="24"/>
          <w:szCs w:val="24"/>
          <w:lang w:val="en-US" w:eastAsia="el-GR"/>
        </w:rPr>
        <w:t>&amp;</w:t>
      </w:r>
      <w:r w:rsidRPr="00203DB5">
        <w:rPr>
          <w:rFonts w:ascii="Times New Roman" w:eastAsia="Times New Roman" w:hAnsi="Times New Roman" w:cs="Times New Roman"/>
          <w:sz w:val="24"/>
          <w:szCs w:val="24"/>
          <w:lang w:val="en-US" w:eastAsia="el-GR"/>
        </w:rPr>
        <w:t xml:space="preserve"> </w:t>
      </w:r>
      <w:proofErr w:type="spellStart"/>
      <w:r w:rsidRPr="00203DB5">
        <w:rPr>
          <w:rFonts w:ascii="Times New Roman" w:eastAsia="Times New Roman" w:hAnsi="Times New Roman" w:cs="Times New Roman"/>
          <w:sz w:val="24"/>
          <w:szCs w:val="24"/>
          <w:lang w:val="en-US" w:eastAsia="el-GR"/>
        </w:rPr>
        <w:t>Whelehan</w:t>
      </w:r>
      <w:proofErr w:type="spellEnd"/>
      <w:r w:rsidRPr="00203DB5">
        <w:rPr>
          <w:rFonts w:ascii="Times New Roman" w:eastAsia="Times New Roman" w:hAnsi="Times New Roman" w:cs="Times New Roman"/>
          <w:sz w:val="24"/>
          <w:szCs w:val="24"/>
          <w:lang w:val="en-US" w:eastAsia="el-GR"/>
        </w:rPr>
        <w:t xml:space="preserve">, 2004). While there is now </w:t>
      </w:r>
      <w:r w:rsidR="00F86212" w:rsidRPr="00203DB5">
        <w:rPr>
          <w:rFonts w:ascii="Times New Roman" w:eastAsia="Times New Roman" w:hAnsi="Times New Roman" w:cs="Times New Roman"/>
          <w:sz w:val="24"/>
          <w:szCs w:val="24"/>
          <w:lang w:val="en-US" w:eastAsia="el-GR"/>
        </w:rPr>
        <w:t>some</w:t>
      </w:r>
      <w:r w:rsidRPr="00203DB5">
        <w:rPr>
          <w:rFonts w:ascii="Times New Roman" w:eastAsia="Times New Roman" w:hAnsi="Times New Roman" w:cs="Times New Roman"/>
          <w:sz w:val="24"/>
          <w:szCs w:val="24"/>
          <w:lang w:val="en-US" w:eastAsia="el-GR"/>
        </w:rPr>
        <w:t xml:space="preserve"> research on the experiences of minority groups in </w:t>
      </w:r>
      <w:r w:rsidR="00A1474B"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in particular the challenges women working in </w:t>
      </w:r>
      <w:r w:rsidR="00A1474B"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face, a number of areas remain under-explored. The first of these areas is gender, rather than sex.</w:t>
      </w:r>
    </w:p>
    <w:p w:rsidR="009A297C" w:rsidRPr="00203DB5" w:rsidRDefault="009A297C" w:rsidP="001F0FC1">
      <w:pPr>
        <w:spacing w:before="100" w:beforeAutospacing="1"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 xml:space="preserve">Further work is required to understand how experiences within the sector may be different for subordinated masculinities and femininities. For example, it is naive to treat women and men as homogeneous groups; while some women are likely to relish working in a male dominated culture such as </w:t>
      </w:r>
      <w:r w:rsidR="00A1474B"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it is equally likely that some men in the industry find the culture problematic</w:t>
      </w:r>
      <w:r w:rsidR="001D02CE" w:rsidRPr="00203DB5">
        <w:rPr>
          <w:rFonts w:ascii="Times New Roman" w:eastAsia="Times New Roman" w:hAnsi="Times New Roman" w:cs="Times New Roman"/>
          <w:sz w:val="24"/>
          <w:szCs w:val="24"/>
          <w:lang w:val="en-US" w:eastAsia="el-GR"/>
        </w:rPr>
        <w:t xml:space="preserve"> (Ozbilgin &amp; Tatli, 2011)</w:t>
      </w:r>
      <w:r w:rsidRPr="00203DB5">
        <w:rPr>
          <w:rFonts w:ascii="Times New Roman" w:eastAsia="Times New Roman" w:hAnsi="Times New Roman" w:cs="Times New Roman"/>
          <w:sz w:val="24"/>
          <w:szCs w:val="24"/>
          <w:lang w:val="en-US" w:eastAsia="el-GR"/>
        </w:rPr>
        <w:t xml:space="preserve">. With some exceptions, much of the extant literature in the field is empirical rather than utilizing sociological theory to understand the persistent marginalization of women and certain groups of men. Theories such as hegemonic masculinity (as developed by Connell, 1982) and gender </w:t>
      </w:r>
      <w:proofErr w:type="spellStart"/>
      <w:r w:rsidRPr="00203DB5">
        <w:rPr>
          <w:rFonts w:ascii="Times New Roman" w:eastAsia="Times New Roman" w:hAnsi="Times New Roman" w:cs="Times New Roman"/>
          <w:sz w:val="24"/>
          <w:szCs w:val="24"/>
          <w:lang w:val="en-US" w:eastAsia="el-GR"/>
        </w:rPr>
        <w:t>perfomativity</w:t>
      </w:r>
      <w:proofErr w:type="spellEnd"/>
      <w:r w:rsidRPr="00203DB5">
        <w:rPr>
          <w:rFonts w:ascii="Times New Roman" w:eastAsia="Times New Roman" w:hAnsi="Times New Roman" w:cs="Times New Roman"/>
          <w:sz w:val="24"/>
          <w:szCs w:val="24"/>
          <w:lang w:val="en-US" w:eastAsia="el-GR"/>
        </w:rPr>
        <w:t xml:space="preserve"> (Butler, 1990, 2004) could be applied within the sector to understand how gender norms manifest within the sector and to help research move away from an essentialist view of gender.</w:t>
      </w:r>
      <w:r w:rsidR="00440388" w:rsidRPr="00203DB5">
        <w:rPr>
          <w:rFonts w:ascii="Times New Roman" w:eastAsia="Times New Roman" w:hAnsi="Times New Roman" w:cs="Times New Roman"/>
          <w:sz w:val="24"/>
          <w:szCs w:val="24"/>
          <w:lang w:val="en-US" w:eastAsia="el-GR"/>
        </w:rPr>
        <w:t xml:space="preserve"> In this sense, we aim to contribute to accounting studies by attempting to introduce theoretical perspectives from organizational, sociological, and gender theory to frame this specific call for papers. We believe that the further broadening of accounting studies will be beneficial in opening up new, critical perspectives on the practice of accounting (</w:t>
      </w:r>
      <w:proofErr w:type="spellStart"/>
      <w:r w:rsidR="00C92338" w:rsidRPr="00203DB5">
        <w:rPr>
          <w:rFonts w:ascii="Times New Roman" w:eastAsia="Times New Roman" w:hAnsi="Times New Roman" w:cs="Times New Roman"/>
          <w:sz w:val="24"/>
          <w:szCs w:val="24"/>
          <w:lang w:val="en-US" w:eastAsia="el-GR"/>
        </w:rPr>
        <w:t>Kornberger</w:t>
      </w:r>
      <w:proofErr w:type="spellEnd"/>
      <w:r w:rsidR="00C92338" w:rsidRPr="00203DB5">
        <w:rPr>
          <w:rFonts w:ascii="Times New Roman" w:eastAsia="Times New Roman" w:hAnsi="Times New Roman" w:cs="Times New Roman"/>
          <w:sz w:val="24"/>
          <w:szCs w:val="24"/>
          <w:lang w:val="en-US" w:eastAsia="el-GR"/>
        </w:rPr>
        <w:t xml:space="preserve"> et al., 2010).</w:t>
      </w:r>
    </w:p>
    <w:p w:rsidR="005E7859" w:rsidRPr="00203DB5" w:rsidRDefault="009A297C" w:rsidP="001F0FC1">
      <w:pPr>
        <w:spacing w:before="100" w:beforeAutospacing="1"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 xml:space="preserve">Second, there is little research exploring the experiences of </w:t>
      </w:r>
      <w:r w:rsidR="00CC6647"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employees with a disability (</w:t>
      </w:r>
      <w:r w:rsidR="002E0C0C" w:rsidRPr="00203DB5">
        <w:rPr>
          <w:rFonts w:ascii="Times New Roman" w:eastAsia="Times New Roman" w:hAnsi="Times New Roman" w:cs="Times New Roman"/>
          <w:sz w:val="24"/>
          <w:szCs w:val="24"/>
          <w:lang w:val="en-US" w:eastAsia="el-GR"/>
        </w:rPr>
        <w:t>Duff &amp; Ferguson, 2007</w:t>
      </w:r>
      <w:r w:rsidRPr="00203DB5">
        <w:rPr>
          <w:rFonts w:ascii="Times New Roman" w:eastAsia="Times New Roman" w:hAnsi="Times New Roman" w:cs="Times New Roman"/>
          <w:sz w:val="24"/>
          <w:szCs w:val="24"/>
          <w:lang w:val="en-US" w:eastAsia="el-GR"/>
        </w:rPr>
        <w:t>).</w:t>
      </w:r>
      <w:r w:rsidR="00246AE2" w:rsidRPr="00203DB5">
        <w:rPr>
          <w:rFonts w:ascii="Times New Roman" w:eastAsia="Times New Roman" w:hAnsi="Times New Roman" w:cs="Times New Roman"/>
          <w:sz w:val="24"/>
          <w:szCs w:val="24"/>
          <w:lang w:val="en-US" w:eastAsia="el-GR"/>
        </w:rPr>
        <w:t xml:space="preserve"> This omission is surprising </w:t>
      </w:r>
      <w:r w:rsidR="00073836" w:rsidRPr="00203DB5">
        <w:rPr>
          <w:rFonts w:ascii="Times New Roman" w:eastAsia="Times New Roman" w:hAnsi="Times New Roman" w:cs="Times New Roman"/>
          <w:sz w:val="24"/>
          <w:szCs w:val="24"/>
          <w:lang w:val="en-US" w:eastAsia="el-GR"/>
        </w:rPr>
        <w:t xml:space="preserve">given the increasing awareness of disability and employment issues following the introduction </w:t>
      </w:r>
      <w:r w:rsidR="00073836" w:rsidRPr="00203DB5">
        <w:rPr>
          <w:rFonts w:ascii="Times New Roman" w:eastAsia="Times New Roman" w:hAnsi="Times New Roman" w:cs="Times New Roman"/>
          <w:sz w:val="24"/>
          <w:szCs w:val="24"/>
          <w:lang w:val="en-US" w:eastAsia="el-GR"/>
        </w:rPr>
        <w:lastRenderedPageBreak/>
        <w:t xml:space="preserve">of the Americans with Disabilities Act (1990) in the United States of America and the Disability Discrimination Act (1995) (DDA) in the UK, along with European Union initiatives, such as the European Year of Disabled People in 2003 </w:t>
      </w:r>
      <w:r w:rsidR="00246AE2" w:rsidRPr="00203DB5">
        <w:rPr>
          <w:rFonts w:ascii="Times New Roman" w:eastAsia="Times New Roman" w:hAnsi="Times New Roman" w:cs="Times New Roman"/>
          <w:sz w:val="24"/>
          <w:szCs w:val="24"/>
          <w:lang w:val="en-US" w:eastAsia="el-GR"/>
        </w:rPr>
        <w:t xml:space="preserve">with the intention of supporting greater inclusion of disabled people in meaningful employment. </w:t>
      </w:r>
      <w:r w:rsidR="00A608D3" w:rsidRPr="00203DB5">
        <w:rPr>
          <w:rFonts w:ascii="Times New Roman" w:eastAsia="Times New Roman" w:hAnsi="Times New Roman" w:cs="Times New Roman"/>
          <w:sz w:val="24"/>
          <w:szCs w:val="24"/>
          <w:lang w:val="en-US" w:eastAsia="el-GR"/>
        </w:rPr>
        <w:t xml:space="preserve">Duff, Ferguson and Gilmore (2007) suggest that the accounting profession, as a whole, is relatively inactive in dealing with issues of disability and that UK professional accounting bodies have shown relatively little interest in the well-being of their disabled members. </w:t>
      </w:r>
      <w:r w:rsidRPr="00203DB5">
        <w:rPr>
          <w:rFonts w:ascii="Times New Roman" w:eastAsia="Times New Roman" w:hAnsi="Times New Roman" w:cs="Times New Roman"/>
          <w:sz w:val="24"/>
          <w:szCs w:val="24"/>
          <w:lang w:val="en-US" w:eastAsia="el-GR"/>
        </w:rPr>
        <w:t xml:space="preserve">Disabled workers </w:t>
      </w:r>
      <w:r w:rsidR="007434E8" w:rsidRPr="00203DB5">
        <w:rPr>
          <w:rFonts w:ascii="Times New Roman" w:eastAsia="Times New Roman" w:hAnsi="Times New Roman" w:cs="Times New Roman"/>
          <w:sz w:val="24"/>
          <w:szCs w:val="24"/>
          <w:lang w:val="en-US" w:eastAsia="el-GR"/>
        </w:rPr>
        <w:t xml:space="preserve">might be hindered by </w:t>
      </w:r>
      <w:r w:rsidRPr="00203DB5">
        <w:rPr>
          <w:rFonts w:ascii="Times New Roman" w:eastAsia="Times New Roman" w:hAnsi="Times New Roman" w:cs="Times New Roman"/>
          <w:sz w:val="24"/>
          <w:szCs w:val="24"/>
          <w:lang w:val="en-US" w:eastAsia="el-GR"/>
        </w:rPr>
        <w:t>employer attitudes</w:t>
      </w:r>
      <w:r w:rsidR="00E03B40" w:rsidRPr="00203DB5">
        <w:rPr>
          <w:rFonts w:ascii="Times New Roman" w:eastAsia="Times New Roman" w:hAnsi="Times New Roman" w:cs="Times New Roman"/>
          <w:sz w:val="24"/>
          <w:szCs w:val="24"/>
          <w:lang w:val="en-US" w:eastAsia="el-GR"/>
        </w:rPr>
        <w:t xml:space="preserve"> and stereotyping as well as by their intention to displace blame for their little interest on to clients</w:t>
      </w:r>
      <w:r w:rsidRPr="00203DB5">
        <w:rPr>
          <w:rFonts w:ascii="Times New Roman" w:eastAsia="Times New Roman" w:hAnsi="Times New Roman" w:cs="Times New Roman"/>
          <w:sz w:val="24"/>
          <w:szCs w:val="24"/>
          <w:lang w:val="en-US" w:eastAsia="el-GR"/>
        </w:rPr>
        <w:t xml:space="preserve">. </w:t>
      </w:r>
      <w:r w:rsidR="0092164A" w:rsidRPr="00203DB5">
        <w:rPr>
          <w:rFonts w:ascii="Times New Roman" w:eastAsia="Times New Roman" w:hAnsi="Times New Roman" w:cs="Times New Roman"/>
          <w:sz w:val="24"/>
          <w:szCs w:val="24"/>
          <w:lang w:val="en-US" w:eastAsia="el-GR"/>
        </w:rPr>
        <w:t xml:space="preserve">Moreover, Grey (1998) highlights the importance of appearance and the image accountants portray to clients. Therefore, one might expect that since displaying “appropriate” forms of behavior and appearance are the sine qua non of professionalism in accounting firms, such scrutiny on appearance might have a negative effect on how disability is viewed. </w:t>
      </w:r>
      <w:r w:rsidR="009E5B7C" w:rsidRPr="00203DB5">
        <w:rPr>
          <w:rFonts w:ascii="Times New Roman" w:eastAsia="Times New Roman" w:hAnsi="Times New Roman" w:cs="Times New Roman"/>
          <w:sz w:val="24"/>
          <w:szCs w:val="24"/>
          <w:lang w:val="en-US" w:eastAsia="el-GR"/>
        </w:rPr>
        <w:t xml:space="preserve">Finally, </w:t>
      </w:r>
      <w:r w:rsidR="00CD2264" w:rsidRPr="00203DB5">
        <w:rPr>
          <w:rFonts w:ascii="Times New Roman" w:eastAsia="Times New Roman" w:hAnsi="Times New Roman" w:cs="Times New Roman"/>
          <w:sz w:val="24"/>
          <w:szCs w:val="24"/>
          <w:lang w:val="en-US" w:eastAsia="el-GR"/>
        </w:rPr>
        <w:t xml:space="preserve">the significant temporal commitment required by most accountants, the fluidity of boundaries between private and public time (Grey, 1994) and the impracticality of flexible work arrangements are likely to operate in detriment of disabled accountants, especially those with impairments which restrict mobility or who require assistance. </w:t>
      </w:r>
    </w:p>
    <w:p w:rsidR="009A297C" w:rsidRPr="00203DB5" w:rsidRDefault="009A297C" w:rsidP="001F0FC1">
      <w:pPr>
        <w:spacing w:before="100" w:beforeAutospacing="1"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 xml:space="preserve">Third, there is little research on age discrimination in </w:t>
      </w:r>
      <w:r w:rsidR="00CC6647"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which is significant given the extent of the ageing populations in many Western countries, at least. Yet literature exploring discrimination against </w:t>
      </w:r>
      <w:r w:rsidR="00CC6647"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employees on the basis of age appears to be sparse. Data from other sectors suggests that stereotypes about older workers can significantly and negatively affect employees’ willingness to work with older workers (Chui et al., 2001).</w:t>
      </w:r>
    </w:p>
    <w:p w:rsidR="006351DE" w:rsidRPr="00203DB5" w:rsidRDefault="009A297C" w:rsidP="001F0FC1">
      <w:pPr>
        <w:spacing w:before="100" w:beforeAutospacing="1"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 xml:space="preserve">The </w:t>
      </w:r>
      <w:r w:rsidR="005E6C99">
        <w:rPr>
          <w:rFonts w:ascii="Times New Roman" w:eastAsia="Times New Roman" w:hAnsi="Times New Roman" w:cs="Times New Roman"/>
          <w:sz w:val="24"/>
          <w:szCs w:val="24"/>
          <w:lang w:val="en-US" w:eastAsia="el-GR"/>
        </w:rPr>
        <w:t xml:space="preserve">stream organizers </w:t>
      </w:r>
      <w:r w:rsidRPr="00203DB5">
        <w:rPr>
          <w:rFonts w:ascii="Times New Roman" w:eastAsia="Times New Roman" w:hAnsi="Times New Roman" w:cs="Times New Roman"/>
          <w:sz w:val="24"/>
          <w:szCs w:val="24"/>
          <w:lang w:val="en-US" w:eastAsia="el-GR"/>
        </w:rPr>
        <w:t xml:space="preserve">welcome theoretically informed papers on any aspect of Equality, Diversity and Inclusion (EDI) in the </w:t>
      </w:r>
      <w:r w:rsidR="00CC6647"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industry, from any country. We particularly welcome submissions which move beyond a business case argument for EDI and beyond existing evidence outlining the barriers faced by women working in </w:t>
      </w:r>
      <w:r w:rsidR="003869E9"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We also welcome papers from researchers from outside the sector, but whose empirical research and theory from their own field may apply to EDI within the </w:t>
      </w:r>
      <w:r w:rsidR="003869E9" w:rsidRPr="00203DB5">
        <w:rPr>
          <w:rFonts w:ascii="Times New Roman" w:eastAsia="Times New Roman" w:hAnsi="Times New Roman" w:cs="Times New Roman"/>
          <w:sz w:val="24"/>
          <w:szCs w:val="24"/>
          <w:lang w:val="en-US" w:eastAsia="el-GR"/>
        </w:rPr>
        <w:t>accounting</w:t>
      </w:r>
      <w:r w:rsidRPr="00203DB5">
        <w:rPr>
          <w:rFonts w:ascii="Times New Roman" w:eastAsia="Times New Roman" w:hAnsi="Times New Roman" w:cs="Times New Roman"/>
          <w:sz w:val="24"/>
          <w:szCs w:val="24"/>
          <w:lang w:val="en-US" w:eastAsia="el-GR"/>
        </w:rPr>
        <w:t xml:space="preserve"> industry. In addition, papers which examine gender (including masculinities), ethnicity (including whiteness), disability, age, sexual orientation, gender identity, class and religious belief or how these intersect are welcomed. Papers which address age and disability should move beyond a focus on occupational health and safety. </w:t>
      </w:r>
    </w:p>
    <w:p w:rsidR="006351DE" w:rsidRPr="00203DB5" w:rsidRDefault="006351DE" w:rsidP="001F0FC1">
      <w:pPr>
        <w:spacing w:before="100" w:beforeAutospacing="1" w:after="120"/>
        <w:jc w:val="both"/>
        <w:rPr>
          <w:rFonts w:ascii="Times New Roman" w:eastAsia="Times New Roman" w:hAnsi="Times New Roman" w:cs="Times New Roman"/>
          <w:b/>
          <w:sz w:val="24"/>
          <w:szCs w:val="24"/>
          <w:lang w:val="en-US" w:eastAsia="el-GR"/>
        </w:rPr>
      </w:pPr>
      <w:r w:rsidRPr="00203DB5">
        <w:rPr>
          <w:rFonts w:ascii="Times New Roman" w:eastAsia="Times New Roman" w:hAnsi="Times New Roman" w:cs="Times New Roman"/>
          <w:b/>
          <w:sz w:val="24"/>
          <w:szCs w:val="24"/>
          <w:lang w:val="en-US" w:eastAsia="el-GR"/>
        </w:rPr>
        <w:t>Topics</w:t>
      </w:r>
    </w:p>
    <w:p w:rsidR="009A297C" w:rsidRPr="00203DB5" w:rsidRDefault="009A297C" w:rsidP="001F0FC1">
      <w:pPr>
        <w:spacing w:before="100" w:beforeAutospacing="1"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Themes which authors may seek to address include (but are not limited to):</w:t>
      </w:r>
    </w:p>
    <w:p w:rsidR="009A297C" w:rsidRPr="00203DB5" w:rsidRDefault="009A297C" w:rsidP="001F0FC1">
      <w:pPr>
        <w:numPr>
          <w:ilvl w:val="0"/>
          <w:numId w:val="1"/>
        </w:numPr>
        <w:spacing w:before="100" w:beforeAutospacing="1" w:after="120"/>
        <w:jc w:val="both"/>
        <w:rPr>
          <w:rFonts w:ascii="Times New Roman" w:eastAsia="Times New Roman" w:hAnsi="Times New Roman" w:cs="Times New Roman"/>
          <w:sz w:val="24"/>
          <w:szCs w:val="24"/>
          <w:lang w:eastAsia="el-GR"/>
        </w:rPr>
      </w:pPr>
      <w:r w:rsidRPr="00203DB5">
        <w:rPr>
          <w:rFonts w:ascii="Times New Roman" w:eastAsia="Times New Roman" w:hAnsi="Times New Roman" w:cs="Times New Roman"/>
          <w:sz w:val="24"/>
          <w:szCs w:val="24"/>
          <w:lang w:eastAsia="el-GR"/>
        </w:rPr>
        <w:t>Critical evaluations of diversity measures</w:t>
      </w:r>
    </w:p>
    <w:p w:rsidR="009A297C" w:rsidRPr="00203DB5" w:rsidRDefault="009A297C" w:rsidP="001F0FC1">
      <w:pPr>
        <w:numPr>
          <w:ilvl w:val="0"/>
          <w:numId w:val="1"/>
        </w:numPr>
        <w:spacing w:before="100" w:beforeAutospacing="1" w:after="120"/>
        <w:jc w:val="both"/>
        <w:rPr>
          <w:rFonts w:ascii="Times New Roman" w:eastAsia="Times New Roman" w:hAnsi="Times New Roman" w:cs="Times New Roman"/>
          <w:sz w:val="24"/>
          <w:szCs w:val="24"/>
          <w:lang w:eastAsia="el-GR"/>
        </w:rPr>
      </w:pPr>
      <w:r w:rsidRPr="00203DB5">
        <w:rPr>
          <w:rFonts w:ascii="Times New Roman" w:eastAsia="Times New Roman" w:hAnsi="Times New Roman" w:cs="Times New Roman"/>
          <w:sz w:val="24"/>
          <w:szCs w:val="24"/>
          <w:lang w:eastAsia="el-GR"/>
        </w:rPr>
        <w:t>Intersection of diversities</w:t>
      </w:r>
    </w:p>
    <w:p w:rsidR="009A297C" w:rsidRPr="00203DB5" w:rsidRDefault="009A297C" w:rsidP="001F0FC1">
      <w:pPr>
        <w:numPr>
          <w:ilvl w:val="0"/>
          <w:numId w:val="1"/>
        </w:numPr>
        <w:spacing w:before="100" w:beforeAutospacing="1" w:after="120"/>
        <w:jc w:val="both"/>
        <w:rPr>
          <w:rFonts w:ascii="Times New Roman" w:eastAsia="Times New Roman" w:hAnsi="Times New Roman" w:cs="Times New Roman"/>
          <w:sz w:val="24"/>
          <w:szCs w:val="24"/>
          <w:lang w:val="en-US" w:eastAsia="el-GR"/>
        </w:rPr>
      </w:pPr>
      <w:proofErr w:type="spellStart"/>
      <w:r w:rsidRPr="00203DB5">
        <w:rPr>
          <w:rFonts w:ascii="Times New Roman" w:eastAsia="Times New Roman" w:hAnsi="Times New Roman" w:cs="Times New Roman"/>
          <w:sz w:val="24"/>
          <w:szCs w:val="24"/>
          <w:lang w:val="en-US" w:eastAsia="el-GR"/>
        </w:rPr>
        <w:lastRenderedPageBreak/>
        <w:t>Problematization</w:t>
      </w:r>
      <w:proofErr w:type="spellEnd"/>
      <w:r w:rsidRPr="00203DB5">
        <w:rPr>
          <w:rFonts w:ascii="Times New Roman" w:eastAsia="Times New Roman" w:hAnsi="Times New Roman" w:cs="Times New Roman"/>
          <w:sz w:val="24"/>
          <w:szCs w:val="24"/>
          <w:lang w:val="en-US" w:eastAsia="el-GR"/>
        </w:rPr>
        <w:t xml:space="preserve"> of essentialist concepts of gender</w:t>
      </w:r>
    </w:p>
    <w:p w:rsidR="009A297C" w:rsidRPr="00203DB5" w:rsidRDefault="009A297C" w:rsidP="001F0FC1">
      <w:pPr>
        <w:numPr>
          <w:ilvl w:val="0"/>
          <w:numId w:val="1"/>
        </w:numPr>
        <w:spacing w:before="100" w:beforeAutospacing="1" w:after="120"/>
        <w:jc w:val="both"/>
        <w:rPr>
          <w:rFonts w:ascii="Times New Roman" w:eastAsia="Times New Roman" w:hAnsi="Times New Roman" w:cs="Times New Roman"/>
          <w:sz w:val="24"/>
          <w:szCs w:val="24"/>
          <w:lang w:eastAsia="el-GR"/>
        </w:rPr>
      </w:pPr>
      <w:r w:rsidRPr="00203DB5">
        <w:rPr>
          <w:rFonts w:ascii="Times New Roman" w:eastAsia="Times New Roman" w:hAnsi="Times New Roman" w:cs="Times New Roman"/>
          <w:sz w:val="24"/>
          <w:szCs w:val="24"/>
          <w:lang w:eastAsia="el-GR"/>
        </w:rPr>
        <w:t xml:space="preserve">Masculinities/femininities​ in </w:t>
      </w:r>
      <w:r w:rsidR="003869E9" w:rsidRPr="00203DB5">
        <w:rPr>
          <w:rFonts w:ascii="Times New Roman" w:eastAsia="Times New Roman" w:hAnsi="Times New Roman" w:cs="Times New Roman"/>
          <w:sz w:val="24"/>
          <w:szCs w:val="24"/>
          <w:lang w:val="en-US" w:eastAsia="el-GR"/>
        </w:rPr>
        <w:t>accounting</w:t>
      </w:r>
    </w:p>
    <w:p w:rsidR="009A297C" w:rsidRPr="00203DB5" w:rsidRDefault="009A297C" w:rsidP="001F0FC1">
      <w:pPr>
        <w:numPr>
          <w:ilvl w:val="0"/>
          <w:numId w:val="1"/>
        </w:numPr>
        <w:spacing w:before="100" w:beforeAutospacing="1" w:after="120"/>
        <w:jc w:val="both"/>
        <w:rPr>
          <w:rFonts w:ascii="Times New Roman" w:eastAsia="Times New Roman" w:hAnsi="Times New Roman" w:cs="Times New Roman"/>
          <w:sz w:val="24"/>
          <w:szCs w:val="24"/>
          <w:lang w:eastAsia="el-GR"/>
        </w:rPr>
      </w:pPr>
      <w:r w:rsidRPr="00203DB5">
        <w:rPr>
          <w:rFonts w:ascii="Times New Roman" w:eastAsia="Times New Roman" w:hAnsi="Times New Roman" w:cs="Times New Roman"/>
          <w:sz w:val="24"/>
          <w:szCs w:val="24"/>
          <w:lang w:eastAsia="el-GR"/>
        </w:rPr>
        <w:t>Age discrimination</w:t>
      </w:r>
    </w:p>
    <w:p w:rsidR="009A297C" w:rsidRPr="00203DB5" w:rsidRDefault="009A297C" w:rsidP="001F0FC1">
      <w:pPr>
        <w:numPr>
          <w:ilvl w:val="0"/>
          <w:numId w:val="1"/>
        </w:numPr>
        <w:spacing w:before="100" w:beforeAutospacing="1"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 xml:space="preserve">Sexual orientation or queer theory in </w:t>
      </w:r>
      <w:r w:rsidR="003869E9" w:rsidRPr="00203DB5">
        <w:rPr>
          <w:rFonts w:ascii="Times New Roman" w:eastAsia="Times New Roman" w:hAnsi="Times New Roman" w:cs="Times New Roman"/>
          <w:sz w:val="24"/>
          <w:szCs w:val="24"/>
          <w:lang w:val="en-US" w:eastAsia="el-GR"/>
        </w:rPr>
        <w:t>accounting</w:t>
      </w:r>
    </w:p>
    <w:p w:rsidR="009A297C" w:rsidRPr="00203DB5" w:rsidRDefault="009A297C" w:rsidP="001F0FC1">
      <w:pPr>
        <w:numPr>
          <w:ilvl w:val="0"/>
          <w:numId w:val="1"/>
        </w:numPr>
        <w:spacing w:before="100" w:beforeAutospacing="1" w:after="120"/>
        <w:jc w:val="both"/>
        <w:rPr>
          <w:rFonts w:ascii="Times New Roman" w:eastAsia="Times New Roman" w:hAnsi="Times New Roman" w:cs="Times New Roman"/>
          <w:sz w:val="24"/>
          <w:szCs w:val="24"/>
          <w:lang w:eastAsia="el-GR"/>
        </w:rPr>
      </w:pPr>
      <w:r w:rsidRPr="00203DB5">
        <w:rPr>
          <w:rFonts w:ascii="Times New Roman" w:eastAsia="Times New Roman" w:hAnsi="Times New Roman" w:cs="Times New Roman"/>
          <w:sz w:val="24"/>
          <w:szCs w:val="24"/>
          <w:lang w:eastAsia="el-GR"/>
        </w:rPr>
        <w:t xml:space="preserve">Disability in </w:t>
      </w:r>
      <w:r w:rsidR="003869E9" w:rsidRPr="00203DB5">
        <w:rPr>
          <w:rFonts w:ascii="Times New Roman" w:eastAsia="Times New Roman" w:hAnsi="Times New Roman" w:cs="Times New Roman"/>
          <w:sz w:val="24"/>
          <w:szCs w:val="24"/>
          <w:lang w:val="en-US" w:eastAsia="el-GR"/>
        </w:rPr>
        <w:t>accounting</w:t>
      </w:r>
    </w:p>
    <w:p w:rsidR="009A297C" w:rsidRPr="00203DB5" w:rsidRDefault="009A297C" w:rsidP="001F0FC1">
      <w:pPr>
        <w:numPr>
          <w:ilvl w:val="0"/>
          <w:numId w:val="1"/>
        </w:numPr>
        <w:spacing w:before="100" w:beforeAutospacing="1"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 xml:space="preserve">Marginalization of minority groups in </w:t>
      </w:r>
      <w:r w:rsidR="003869E9" w:rsidRPr="00203DB5">
        <w:rPr>
          <w:rFonts w:ascii="Times New Roman" w:eastAsia="Times New Roman" w:hAnsi="Times New Roman" w:cs="Times New Roman"/>
          <w:sz w:val="24"/>
          <w:szCs w:val="24"/>
          <w:lang w:val="en-US" w:eastAsia="el-GR"/>
        </w:rPr>
        <w:t>accounting</w:t>
      </w:r>
    </w:p>
    <w:p w:rsidR="00C660E3" w:rsidRPr="00203DB5" w:rsidRDefault="009A297C" w:rsidP="001F0FC1">
      <w:pPr>
        <w:numPr>
          <w:ilvl w:val="0"/>
          <w:numId w:val="1"/>
        </w:numPr>
        <w:spacing w:after="120"/>
        <w:jc w:val="both"/>
        <w:rPr>
          <w:rFonts w:ascii="Times New Roman" w:hAnsi="Times New Roman" w:cs="Times New Roman"/>
          <w:sz w:val="24"/>
          <w:szCs w:val="24"/>
          <w:lang w:val="en-GB"/>
        </w:rPr>
      </w:pPr>
      <w:r w:rsidRPr="00203DB5">
        <w:rPr>
          <w:rFonts w:ascii="Times New Roman" w:eastAsia="Times New Roman" w:hAnsi="Times New Roman" w:cs="Times New Roman"/>
          <w:sz w:val="24"/>
          <w:szCs w:val="24"/>
          <w:lang w:val="en-US" w:eastAsia="el-GR"/>
        </w:rPr>
        <w:t xml:space="preserve">Critiques of existing research on EDI in </w:t>
      </w:r>
      <w:r w:rsidR="003869E9" w:rsidRPr="00203DB5">
        <w:rPr>
          <w:rFonts w:ascii="Times New Roman" w:eastAsia="Times New Roman" w:hAnsi="Times New Roman" w:cs="Times New Roman"/>
          <w:sz w:val="24"/>
          <w:szCs w:val="24"/>
          <w:lang w:val="en-US" w:eastAsia="el-GR"/>
        </w:rPr>
        <w:t>accounting</w:t>
      </w:r>
    </w:p>
    <w:p w:rsidR="00C660E3" w:rsidRPr="00203DB5" w:rsidRDefault="00C660E3" w:rsidP="001F0FC1">
      <w:pPr>
        <w:spacing w:after="120"/>
        <w:jc w:val="both"/>
        <w:rPr>
          <w:rFonts w:ascii="Times New Roman" w:hAnsi="Times New Roman" w:cs="Times New Roman"/>
          <w:sz w:val="24"/>
          <w:szCs w:val="24"/>
          <w:lang w:val="en-GB"/>
        </w:rPr>
      </w:pPr>
    </w:p>
    <w:p w:rsidR="00272845" w:rsidRPr="00203DB5" w:rsidRDefault="00272845" w:rsidP="001F0FC1">
      <w:pPr>
        <w:spacing w:after="120"/>
        <w:jc w:val="both"/>
        <w:rPr>
          <w:rStyle w:val="medium-font"/>
          <w:rFonts w:ascii="Times New Roman" w:hAnsi="Times New Roman" w:cs="Times New Roman"/>
          <w:b/>
          <w:sz w:val="24"/>
          <w:szCs w:val="24"/>
          <w:lang w:val="en-US"/>
        </w:rPr>
      </w:pPr>
      <w:r w:rsidRPr="00203DB5">
        <w:rPr>
          <w:rStyle w:val="medium-font"/>
          <w:rFonts w:ascii="Times New Roman" w:hAnsi="Times New Roman" w:cs="Times New Roman"/>
          <w:b/>
          <w:sz w:val="24"/>
          <w:szCs w:val="24"/>
          <w:lang w:val="en-US"/>
        </w:rPr>
        <w:t>References</w:t>
      </w:r>
    </w:p>
    <w:p w:rsidR="0092378B" w:rsidRPr="00203DB5" w:rsidRDefault="0092378B" w:rsidP="001F0FC1">
      <w:pPr>
        <w:spacing w:after="120"/>
        <w:jc w:val="both"/>
        <w:rPr>
          <w:rFonts w:ascii="Times New Roman" w:eastAsia="Times New Roman" w:hAnsi="Times New Roman" w:cs="Times New Roman"/>
          <w:sz w:val="24"/>
          <w:szCs w:val="24"/>
          <w:lang w:val="en-US" w:eastAsia="el-GR"/>
        </w:rPr>
      </w:pPr>
      <w:proofErr w:type="spellStart"/>
      <w:r w:rsidRPr="00203DB5">
        <w:rPr>
          <w:rStyle w:val="medium-font"/>
          <w:rFonts w:ascii="Times New Roman" w:hAnsi="Times New Roman" w:cs="Times New Roman"/>
          <w:sz w:val="24"/>
          <w:szCs w:val="24"/>
          <w:lang w:val="en-US"/>
        </w:rPr>
        <w:t>Katrinli</w:t>
      </w:r>
      <w:proofErr w:type="spellEnd"/>
      <w:r w:rsidR="000C0B80" w:rsidRPr="00203DB5">
        <w:rPr>
          <w:rStyle w:val="medium-font"/>
          <w:rFonts w:ascii="Times New Roman" w:hAnsi="Times New Roman" w:cs="Times New Roman"/>
          <w:sz w:val="24"/>
          <w:szCs w:val="24"/>
          <w:lang w:val="en-US"/>
        </w:rPr>
        <w:t xml:space="preserve"> A, </w:t>
      </w:r>
      <w:proofErr w:type="spellStart"/>
      <w:r w:rsidR="000C0B80" w:rsidRPr="00203DB5">
        <w:rPr>
          <w:rStyle w:val="medium-font"/>
          <w:rFonts w:ascii="Times New Roman" w:hAnsi="Times New Roman" w:cs="Times New Roman"/>
          <w:sz w:val="24"/>
          <w:szCs w:val="24"/>
          <w:lang w:val="en-US"/>
        </w:rPr>
        <w:t>Gunay</w:t>
      </w:r>
      <w:proofErr w:type="spellEnd"/>
      <w:r w:rsidR="000C0B80" w:rsidRPr="00203DB5">
        <w:rPr>
          <w:rStyle w:val="medium-font"/>
          <w:rFonts w:ascii="Times New Roman" w:hAnsi="Times New Roman" w:cs="Times New Roman"/>
          <w:sz w:val="24"/>
          <w:szCs w:val="24"/>
          <w:lang w:val="en-US"/>
        </w:rPr>
        <w:t xml:space="preserve"> G, </w:t>
      </w:r>
      <w:proofErr w:type="spellStart"/>
      <w:r w:rsidR="000C0B80" w:rsidRPr="00203DB5">
        <w:rPr>
          <w:rStyle w:val="medium-font"/>
          <w:rFonts w:ascii="Times New Roman" w:hAnsi="Times New Roman" w:cs="Times New Roman"/>
          <w:sz w:val="24"/>
          <w:szCs w:val="24"/>
          <w:lang w:val="en-US"/>
        </w:rPr>
        <w:t>Acar</w:t>
      </w:r>
      <w:proofErr w:type="spellEnd"/>
      <w:r w:rsidR="000C0B80" w:rsidRPr="00203DB5">
        <w:rPr>
          <w:rStyle w:val="medium-font"/>
          <w:rFonts w:ascii="Times New Roman" w:hAnsi="Times New Roman" w:cs="Times New Roman"/>
          <w:sz w:val="24"/>
          <w:szCs w:val="24"/>
          <w:lang w:val="en-US"/>
        </w:rPr>
        <w:t xml:space="preserve"> E.E, </w:t>
      </w:r>
      <w:proofErr w:type="spellStart"/>
      <w:r w:rsidR="000C0B80" w:rsidRPr="00203DB5">
        <w:rPr>
          <w:rStyle w:val="medium-font"/>
          <w:rFonts w:ascii="Times New Roman" w:hAnsi="Times New Roman" w:cs="Times New Roman"/>
          <w:sz w:val="24"/>
          <w:szCs w:val="24"/>
          <w:lang w:val="en-US"/>
        </w:rPr>
        <w:t>Karaibrahimoglu</w:t>
      </w:r>
      <w:proofErr w:type="spellEnd"/>
      <w:r w:rsidR="000C0B80" w:rsidRPr="00203DB5">
        <w:rPr>
          <w:rStyle w:val="medium-font"/>
          <w:rFonts w:ascii="Times New Roman" w:hAnsi="Times New Roman" w:cs="Times New Roman"/>
          <w:sz w:val="24"/>
          <w:szCs w:val="24"/>
          <w:lang w:val="en-US"/>
        </w:rPr>
        <w:t xml:space="preserve"> Z. </w:t>
      </w:r>
      <w:r w:rsidR="006B3839" w:rsidRPr="00203DB5">
        <w:rPr>
          <w:rStyle w:val="medium-font"/>
          <w:rFonts w:ascii="Times New Roman" w:hAnsi="Times New Roman" w:cs="Times New Roman"/>
          <w:sz w:val="24"/>
          <w:szCs w:val="24"/>
          <w:lang w:val="en-US"/>
        </w:rPr>
        <w:t xml:space="preserve">Gender stereotyping in the accounting profession in Turkey. </w:t>
      </w:r>
      <w:r w:rsidR="00CE0D30" w:rsidRPr="00203DB5">
        <w:rPr>
          <w:rStyle w:val="medium-font"/>
          <w:rFonts w:ascii="Times New Roman" w:hAnsi="Times New Roman" w:cs="Times New Roman"/>
          <w:sz w:val="24"/>
          <w:szCs w:val="24"/>
          <w:lang w:val="en-US"/>
        </w:rPr>
        <w:t xml:space="preserve"> </w:t>
      </w:r>
      <w:r w:rsidRPr="00203DB5">
        <w:rPr>
          <w:rStyle w:val="medium-font"/>
          <w:rFonts w:ascii="Times New Roman" w:hAnsi="Times New Roman" w:cs="Times New Roman"/>
          <w:sz w:val="24"/>
          <w:szCs w:val="24"/>
          <w:lang w:val="en-US"/>
        </w:rPr>
        <w:t xml:space="preserve">Journal of Modern </w:t>
      </w:r>
      <w:r w:rsidRPr="00203DB5">
        <w:rPr>
          <w:rStyle w:val="Strong"/>
          <w:rFonts w:ascii="Times New Roman" w:hAnsi="Times New Roman" w:cs="Times New Roman"/>
          <w:b w:val="0"/>
          <w:sz w:val="24"/>
          <w:szCs w:val="24"/>
          <w:lang w:val="en-US"/>
        </w:rPr>
        <w:t>Accounting</w:t>
      </w:r>
      <w:r w:rsidR="000C0B80" w:rsidRPr="00203DB5">
        <w:rPr>
          <w:rStyle w:val="medium-font"/>
          <w:rFonts w:ascii="Times New Roman" w:hAnsi="Times New Roman" w:cs="Times New Roman"/>
          <w:sz w:val="24"/>
          <w:szCs w:val="24"/>
          <w:lang w:val="en-US"/>
        </w:rPr>
        <w:t xml:space="preserve"> &amp; Auditing</w:t>
      </w:r>
      <w:r w:rsidR="006B3839" w:rsidRPr="00203DB5">
        <w:rPr>
          <w:rStyle w:val="medium-font"/>
          <w:rFonts w:ascii="Times New Roman" w:hAnsi="Times New Roman" w:cs="Times New Roman"/>
          <w:i/>
          <w:sz w:val="24"/>
          <w:szCs w:val="24"/>
          <w:lang w:val="en-US"/>
        </w:rPr>
        <w:t xml:space="preserve"> </w:t>
      </w:r>
      <w:r w:rsidR="000C0B80" w:rsidRPr="00203DB5">
        <w:rPr>
          <w:rStyle w:val="medium-font"/>
          <w:rFonts w:ascii="Times New Roman" w:hAnsi="Times New Roman" w:cs="Times New Roman"/>
          <w:sz w:val="24"/>
          <w:szCs w:val="24"/>
          <w:lang w:val="en-US"/>
        </w:rPr>
        <w:t>2010; 6(4):</w:t>
      </w:r>
      <w:r w:rsidR="006B3839" w:rsidRPr="00203DB5">
        <w:rPr>
          <w:rStyle w:val="medium-font"/>
          <w:rFonts w:ascii="Times New Roman" w:hAnsi="Times New Roman" w:cs="Times New Roman"/>
          <w:sz w:val="24"/>
          <w:szCs w:val="24"/>
          <w:lang w:val="en-US"/>
        </w:rPr>
        <w:t xml:space="preserve"> 15-25.</w:t>
      </w:r>
    </w:p>
    <w:p w:rsidR="00217A2A" w:rsidRPr="00203DB5" w:rsidRDefault="000C0B80" w:rsidP="001F0FC1">
      <w:pPr>
        <w:spacing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Anderson-</w:t>
      </w:r>
      <w:proofErr w:type="spellStart"/>
      <w:r w:rsidRPr="00203DB5">
        <w:rPr>
          <w:rFonts w:ascii="Times New Roman" w:eastAsia="Times New Roman" w:hAnsi="Times New Roman" w:cs="Times New Roman"/>
          <w:sz w:val="24"/>
          <w:szCs w:val="24"/>
          <w:lang w:val="en-US" w:eastAsia="el-GR"/>
        </w:rPr>
        <w:t>Grough</w:t>
      </w:r>
      <w:proofErr w:type="spellEnd"/>
      <w:r w:rsidR="00217A2A" w:rsidRPr="00203DB5">
        <w:rPr>
          <w:rFonts w:ascii="Times New Roman" w:eastAsia="Times New Roman" w:hAnsi="Times New Roman" w:cs="Times New Roman"/>
          <w:sz w:val="24"/>
          <w:szCs w:val="24"/>
          <w:lang w:val="en-US" w:eastAsia="el-GR"/>
        </w:rPr>
        <w:t xml:space="preserve"> </w:t>
      </w:r>
      <w:r w:rsidRPr="00203DB5">
        <w:rPr>
          <w:rFonts w:ascii="Times New Roman" w:eastAsia="Times New Roman" w:hAnsi="Times New Roman" w:cs="Times New Roman"/>
          <w:sz w:val="24"/>
          <w:szCs w:val="24"/>
          <w:lang w:val="en-US" w:eastAsia="el-GR"/>
        </w:rPr>
        <w:t>F</w:t>
      </w:r>
      <w:r w:rsidR="006B3839" w:rsidRPr="00203DB5">
        <w:rPr>
          <w:rFonts w:ascii="Times New Roman" w:eastAsia="Times New Roman" w:hAnsi="Times New Roman" w:cs="Times New Roman"/>
          <w:sz w:val="24"/>
          <w:szCs w:val="24"/>
          <w:lang w:val="en-US" w:eastAsia="el-GR"/>
        </w:rPr>
        <w:t>, Gre</w:t>
      </w:r>
      <w:r w:rsidRPr="00203DB5">
        <w:rPr>
          <w:rFonts w:ascii="Times New Roman" w:eastAsia="Times New Roman" w:hAnsi="Times New Roman" w:cs="Times New Roman"/>
          <w:sz w:val="24"/>
          <w:szCs w:val="24"/>
          <w:lang w:val="en-US" w:eastAsia="el-GR"/>
        </w:rPr>
        <w:t xml:space="preserve">y C, Robson K. </w:t>
      </w:r>
      <w:r w:rsidR="006B3839" w:rsidRPr="00203DB5">
        <w:rPr>
          <w:rFonts w:ascii="Times New Roman" w:eastAsia="Times New Roman" w:hAnsi="Times New Roman" w:cs="Times New Roman"/>
          <w:sz w:val="24"/>
          <w:szCs w:val="24"/>
          <w:lang w:val="en-US" w:eastAsia="el-GR"/>
        </w:rPr>
        <w:t>Test of time: Organizational time-reckoning and the making of accountants in two multi-national accounting firms. Accounting, Organizations and Society</w:t>
      </w:r>
      <w:r w:rsidRPr="00203DB5">
        <w:rPr>
          <w:rFonts w:ascii="Times New Roman" w:eastAsia="Times New Roman" w:hAnsi="Times New Roman" w:cs="Times New Roman"/>
          <w:sz w:val="24"/>
          <w:szCs w:val="24"/>
          <w:lang w:val="en-US" w:eastAsia="el-GR"/>
        </w:rPr>
        <w:t xml:space="preserve"> 2001;</w:t>
      </w:r>
      <w:r w:rsidR="006B3839" w:rsidRPr="00203DB5">
        <w:rPr>
          <w:rFonts w:ascii="Times New Roman" w:eastAsia="Times New Roman" w:hAnsi="Times New Roman" w:cs="Times New Roman"/>
          <w:sz w:val="24"/>
          <w:szCs w:val="24"/>
          <w:lang w:val="en-US" w:eastAsia="el-GR"/>
        </w:rPr>
        <w:t xml:space="preserve"> 26</w:t>
      </w:r>
      <w:r w:rsidRPr="00203DB5">
        <w:rPr>
          <w:rFonts w:ascii="Times New Roman" w:eastAsia="Times New Roman" w:hAnsi="Times New Roman" w:cs="Times New Roman"/>
          <w:sz w:val="24"/>
          <w:szCs w:val="24"/>
          <w:lang w:val="en-US" w:eastAsia="el-GR"/>
        </w:rPr>
        <w:t>:</w:t>
      </w:r>
      <w:r w:rsidR="006B3839" w:rsidRPr="00203DB5">
        <w:rPr>
          <w:rFonts w:ascii="Times New Roman" w:eastAsia="Times New Roman" w:hAnsi="Times New Roman" w:cs="Times New Roman"/>
          <w:sz w:val="24"/>
          <w:szCs w:val="24"/>
          <w:lang w:val="en-US" w:eastAsia="el-GR"/>
        </w:rPr>
        <w:t xml:space="preserve"> 99-122.</w:t>
      </w:r>
      <w:r w:rsidR="00217A2A" w:rsidRPr="00203DB5">
        <w:rPr>
          <w:rFonts w:ascii="Times New Roman" w:eastAsia="Times New Roman" w:hAnsi="Times New Roman" w:cs="Times New Roman"/>
          <w:sz w:val="24"/>
          <w:szCs w:val="24"/>
          <w:lang w:val="en-US" w:eastAsia="el-GR"/>
        </w:rPr>
        <w:t xml:space="preserve"> </w:t>
      </w:r>
    </w:p>
    <w:p w:rsidR="00217A2A" w:rsidRPr="00203DB5" w:rsidRDefault="00217A2A" w:rsidP="001F0FC1">
      <w:pPr>
        <w:spacing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Anderson-</w:t>
      </w:r>
      <w:r w:rsidR="000C0B80" w:rsidRPr="00203DB5">
        <w:rPr>
          <w:rFonts w:ascii="Times New Roman" w:eastAsia="Times New Roman" w:hAnsi="Times New Roman" w:cs="Times New Roman"/>
          <w:sz w:val="24"/>
          <w:szCs w:val="24"/>
          <w:lang w:val="en-US" w:eastAsia="el-GR"/>
        </w:rPr>
        <w:t>Gough F</w:t>
      </w:r>
      <w:r w:rsidR="006B3839" w:rsidRPr="00203DB5">
        <w:rPr>
          <w:rFonts w:ascii="Times New Roman" w:eastAsia="Times New Roman" w:hAnsi="Times New Roman" w:cs="Times New Roman"/>
          <w:sz w:val="24"/>
          <w:szCs w:val="24"/>
          <w:lang w:val="en-US" w:eastAsia="el-GR"/>
        </w:rPr>
        <w:t xml:space="preserve">, </w:t>
      </w:r>
      <w:r w:rsidR="000C0B80" w:rsidRPr="00203DB5">
        <w:rPr>
          <w:rFonts w:ascii="Times New Roman" w:eastAsia="Times New Roman" w:hAnsi="Times New Roman" w:cs="Times New Roman"/>
          <w:sz w:val="24"/>
          <w:szCs w:val="24"/>
          <w:lang w:val="en-US" w:eastAsia="el-GR"/>
        </w:rPr>
        <w:t>Grey C</w:t>
      </w:r>
      <w:r w:rsidR="006B3839" w:rsidRPr="00203DB5">
        <w:rPr>
          <w:rFonts w:ascii="Times New Roman" w:eastAsia="Times New Roman" w:hAnsi="Times New Roman" w:cs="Times New Roman"/>
          <w:sz w:val="24"/>
          <w:szCs w:val="24"/>
          <w:lang w:val="en-US" w:eastAsia="el-GR"/>
        </w:rPr>
        <w:t>,</w:t>
      </w:r>
      <w:r w:rsidRPr="00203DB5">
        <w:rPr>
          <w:rFonts w:ascii="Times New Roman" w:eastAsia="Times New Roman" w:hAnsi="Times New Roman" w:cs="Times New Roman"/>
          <w:sz w:val="24"/>
          <w:szCs w:val="24"/>
          <w:lang w:val="en-US" w:eastAsia="el-GR"/>
        </w:rPr>
        <w:t xml:space="preserve"> </w:t>
      </w:r>
      <w:r w:rsidR="000C0B80" w:rsidRPr="00203DB5">
        <w:rPr>
          <w:rFonts w:ascii="Times New Roman" w:eastAsia="Times New Roman" w:hAnsi="Times New Roman" w:cs="Times New Roman"/>
          <w:sz w:val="24"/>
          <w:szCs w:val="24"/>
          <w:lang w:val="en-US" w:eastAsia="el-GR"/>
        </w:rPr>
        <w:t xml:space="preserve">Robson </w:t>
      </w:r>
      <w:r w:rsidR="006B3839" w:rsidRPr="00203DB5">
        <w:rPr>
          <w:rFonts w:ascii="Times New Roman" w:eastAsia="Times New Roman" w:hAnsi="Times New Roman" w:cs="Times New Roman"/>
          <w:sz w:val="24"/>
          <w:szCs w:val="24"/>
          <w:lang w:val="en-US" w:eastAsia="el-GR"/>
        </w:rPr>
        <w:t>K.</w:t>
      </w:r>
      <w:r w:rsidRPr="00203DB5">
        <w:rPr>
          <w:rFonts w:ascii="Times New Roman" w:eastAsia="Times New Roman" w:hAnsi="Times New Roman" w:cs="Times New Roman"/>
          <w:sz w:val="24"/>
          <w:szCs w:val="24"/>
          <w:lang w:val="en-US" w:eastAsia="el-GR"/>
        </w:rPr>
        <w:t xml:space="preserve"> </w:t>
      </w:r>
      <w:proofErr w:type="gramStart"/>
      <w:r w:rsidR="006B3839" w:rsidRPr="00203DB5">
        <w:rPr>
          <w:rFonts w:ascii="Times New Roman" w:eastAsia="Times New Roman" w:hAnsi="Times New Roman" w:cs="Times New Roman"/>
          <w:sz w:val="24"/>
          <w:szCs w:val="24"/>
          <w:lang w:val="en-US" w:eastAsia="el-GR"/>
        </w:rPr>
        <w:t>Helping</w:t>
      </w:r>
      <w:proofErr w:type="gramEnd"/>
      <w:r w:rsidR="006B3839" w:rsidRPr="00203DB5">
        <w:rPr>
          <w:rFonts w:ascii="Times New Roman" w:eastAsia="Times New Roman" w:hAnsi="Times New Roman" w:cs="Times New Roman"/>
          <w:sz w:val="24"/>
          <w:szCs w:val="24"/>
          <w:lang w:val="en-US" w:eastAsia="el-GR"/>
        </w:rPr>
        <w:t xml:space="preserve"> them to forget: The organizational embedding of gender relations in two large audit firms. Accounting, Organizations and Society</w:t>
      </w:r>
      <w:r w:rsidR="000C0B80" w:rsidRPr="00203DB5">
        <w:rPr>
          <w:rFonts w:ascii="Times New Roman" w:eastAsia="Times New Roman" w:hAnsi="Times New Roman" w:cs="Times New Roman"/>
          <w:sz w:val="24"/>
          <w:szCs w:val="24"/>
          <w:lang w:val="en-US" w:eastAsia="el-GR"/>
        </w:rPr>
        <w:t xml:space="preserve"> 2005; 30(5):</w:t>
      </w:r>
      <w:r w:rsidR="006B3839" w:rsidRPr="00203DB5">
        <w:rPr>
          <w:rFonts w:ascii="Times New Roman" w:eastAsia="Times New Roman" w:hAnsi="Times New Roman" w:cs="Times New Roman"/>
          <w:sz w:val="24"/>
          <w:szCs w:val="24"/>
          <w:lang w:val="en-US" w:eastAsia="el-GR"/>
        </w:rPr>
        <w:t xml:space="preserve"> 469-490.</w:t>
      </w:r>
    </w:p>
    <w:p w:rsidR="0092378B" w:rsidRPr="00203DB5" w:rsidRDefault="000C0B80" w:rsidP="001F0FC1">
      <w:pPr>
        <w:spacing w:after="120"/>
        <w:jc w:val="both"/>
        <w:rPr>
          <w:rStyle w:val="medium-font"/>
          <w:rFonts w:ascii="Times New Roman" w:hAnsi="Times New Roman" w:cs="Times New Roman"/>
          <w:sz w:val="24"/>
          <w:szCs w:val="24"/>
          <w:lang w:val="en-US"/>
        </w:rPr>
      </w:pPr>
      <w:r w:rsidRPr="00203DB5">
        <w:rPr>
          <w:rStyle w:val="medium-font"/>
          <w:rFonts w:ascii="Times New Roman" w:hAnsi="Times New Roman" w:cs="Times New Roman"/>
          <w:sz w:val="24"/>
          <w:szCs w:val="24"/>
          <w:lang w:val="en-US"/>
        </w:rPr>
        <w:t xml:space="preserve">Annisette M. </w:t>
      </w:r>
      <w:r w:rsidR="008C459E" w:rsidRPr="00203DB5">
        <w:rPr>
          <w:rStyle w:val="medium-font"/>
          <w:rFonts w:ascii="Times New Roman" w:hAnsi="Times New Roman" w:cs="Times New Roman"/>
          <w:sz w:val="24"/>
          <w:szCs w:val="24"/>
          <w:lang w:val="en-US"/>
        </w:rPr>
        <w:t xml:space="preserve">The </w:t>
      </w:r>
      <w:proofErr w:type="spellStart"/>
      <w:r w:rsidR="008C459E" w:rsidRPr="00203DB5">
        <w:rPr>
          <w:rStyle w:val="medium-font"/>
          <w:rFonts w:ascii="Times New Roman" w:hAnsi="Times New Roman" w:cs="Times New Roman"/>
          <w:sz w:val="24"/>
          <w:szCs w:val="24"/>
          <w:lang w:val="en-US"/>
        </w:rPr>
        <w:t>colour</w:t>
      </w:r>
      <w:proofErr w:type="spellEnd"/>
      <w:r w:rsidR="008C459E" w:rsidRPr="00203DB5">
        <w:rPr>
          <w:rStyle w:val="medium-font"/>
          <w:rFonts w:ascii="Times New Roman" w:hAnsi="Times New Roman" w:cs="Times New Roman"/>
          <w:sz w:val="24"/>
          <w:szCs w:val="24"/>
          <w:lang w:val="en-US"/>
        </w:rPr>
        <w:t xml:space="preserve"> of accountancy: Examining the salience of race in a professionalization project. </w:t>
      </w:r>
      <w:r w:rsidR="0092378B" w:rsidRPr="00203DB5">
        <w:rPr>
          <w:rStyle w:val="Strong"/>
          <w:rFonts w:ascii="Times New Roman" w:hAnsi="Times New Roman" w:cs="Times New Roman"/>
          <w:b w:val="0"/>
          <w:sz w:val="24"/>
          <w:szCs w:val="24"/>
          <w:lang w:val="en-US"/>
        </w:rPr>
        <w:t>Accounting</w:t>
      </w:r>
      <w:r w:rsidR="0092378B" w:rsidRPr="00203DB5">
        <w:rPr>
          <w:rStyle w:val="medium-font"/>
          <w:rFonts w:ascii="Times New Roman" w:hAnsi="Times New Roman" w:cs="Times New Roman"/>
          <w:sz w:val="24"/>
          <w:szCs w:val="24"/>
          <w:lang w:val="en-US"/>
        </w:rPr>
        <w:t xml:space="preserve">, Organizations </w:t>
      </w:r>
      <w:r w:rsidR="008C459E" w:rsidRPr="00203DB5">
        <w:rPr>
          <w:rStyle w:val="medium-font"/>
          <w:rFonts w:ascii="Times New Roman" w:hAnsi="Times New Roman" w:cs="Times New Roman"/>
          <w:sz w:val="24"/>
          <w:szCs w:val="24"/>
          <w:lang w:val="en-US"/>
        </w:rPr>
        <w:t>and</w:t>
      </w:r>
      <w:r w:rsidR="0092378B" w:rsidRPr="00203DB5">
        <w:rPr>
          <w:rStyle w:val="medium-font"/>
          <w:rFonts w:ascii="Times New Roman" w:hAnsi="Times New Roman" w:cs="Times New Roman"/>
          <w:sz w:val="24"/>
          <w:szCs w:val="24"/>
          <w:lang w:val="en-US"/>
        </w:rPr>
        <w:t xml:space="preserve"> Society</w:t>
      </w:r>
      <w:r w:rsidRPr="00203DB5">
        <w:rPr>
          <w:rStyle w:val="medium-font"/>
          <w:rFonts w:ascii="Times New Roman" w:hAnsi="Times New Roman" w:cs="Times New Roman"/>
          <w:sz w:val="24"/>
          <w:szCs w:val="24"/>
          <w:lang w:val="en-US"/>
        </w:rPr>
        <w:t xml:space="preserve"> 2003; </w:t>
      </w:r>
      <w:r w:rsidR="0092378B" w:rsidRPr="00203DB5">
        <w:rPr>
          <w:rStyle w:val="medium-font"/>
          <w:rFonts w:ascii="Times New Roman" w:hAnsi="Times New Roman" w:cs="Times New Roman"/>
          <w:sz w:val="24"/>
          <w:szCs w:val="24"/>
          <w:lang w:val="en-US"/>
        </w:rPr>
        <w:t>28</w:t>
      </w:r>
      <w:r w:rsidRPr="00203DB5">
        <w:rPr>
          <w:rStyle w:val="medium-font"/>
          <w:rFonts w:ascii="Times New Roman" w:hAnsi="Times New Roman" w:cs="Times New Roman"/>
          <w:sz w:val="24"/>
          <w:szCs w:val="24"/>
          <w:lang w:val="en-US"/>
        </w:rPr>
        <w:t xml:space="preserve">(7/8): </w:t>
      </w:r>
      <w:r w:rsidR="008C459E" w:rsidRPr="00203DB5">
        <w:rPr>
          <w:rStyle w:val="medium-font"/>
          <w:rFonts w:ascii="Times New Roman" w:hAnsi="Times New Roman" w:cs="Times New Roman"/>
          <w:sz w:val="24"/>
          <w:szCs w:val="24"/>
          <w:lang w:val="en-US"/>
        </w:rPr>
        <w:t>639-675.</w:t>
      </w:r>
      <w:r w:rsidR="0092378B" w:rsidRPr="00203DB5">
        <w:rPr>
          <w:rStyle w:val="medium-font"/>
          <w:rFonts w:ascii="Times New Roman" w:hAnsi="Times New Roman" w:cs="Times New Roman"/>
          <w:sz w:val="24"/>
          <w:szCs w:val="24"/>
          <w:lang w:val="en-US"/>
        </w:rPr>
        <w:t xml:space="preserve"> </w:t>
      </w:r>
    </w:p>
    <w:p w:rsidR="00C734E9" w:rsidRDefault="00262AE5" w:rsidP="001F0FC1">
      <w:pPr>
        <w:spacing w:after="120"/>
        <w:jc w:val="both"/>
        <w:rPr>
          <w:rFonts w:ascii="Times New Roman" w:eastAsia="Times New Roman" w:hAnsi="Times New Roman" w:cs="Times New Roman"/>
          <w:sz w:val="24"/>
          <w:szCs w:val="24"/>
          <w:lang w:val="en-US" w:eastAsia="el-GR"/>
        </w:rPr>
      </w:pPr>
      <w:proofErr w:type="gramStart"/>
      <w:r w:rsidRPr="00203DB5">
        <w:rPr>
          <w:rFonts w:ascii="Times New Roman" w:eastAsia="Times New Roman" w:hAnsi="Times New Roman" w:cs="Times New Roman"/>
          <w:sz w:val="24"/>
          <w:szCs w:val="24"/>
          <w:lang w:val="en-US" w:eastAsia="el-GR"/>
        </w:rPr>
        <w:t xml:space="preserve">Butler J. </w:t>
      </w:r>
      <w:r w:rsidR="001C4F4C" w:rsidRPr="00203DB5">
        <w:rPr>
          <w:rFonts w:ascii="Times New Roman" w:eastAsia="Times New Roman" w:hAnsi="Times New Roman" w:cs="Times New Roman"/>
          <w:iCs/>
          <w:sz w:val="24"/>
          <w:szCs w:val="24"/>
          <w:lang w:val="en-US" w:eastAsia="el-GR"/>
        </w:rPr>
        <w:t>Gender Trouble</w:t>
      </w:r>
      <w:r w:rsidRPr="00203DB5">
        <w:rPr>
          <w:rFonts w:ascii="Times New Roman" w:eastAsia="Times New Roman" w:hAnsi="Times New Roman" w:cs="Times New Roman"/>
          <w:sz w:val="24"/>
          <w:szCs w:val="24"/>
          <w:lang w:val="en-US" w:eastAsia="el-GR"/>
        </w:rPr>
        <w:t>.</w:t>
      </w:r>
      <w:proofErr w:type="gramEnd"/>
      <w:r w:rsidRPr="00203DB5">
        <w:rPr>
          <w:rFonts w:ascii="Times New Roman" w:eastAsia="Times New Roman" w:hAnsi="Times New Roman" w:cs="Times New Roman"/>
          <w:sz w:val="24"/>
          <w:szCs w:val="24"/>
          <w:lang w:val="en-US" w:eastAsia="el-GR"/>
        </w:rPr>
        <w:t xml:space="preserve"> London: </w:t>
      </w:r>
      <w:proofErr w:type="spellStart"/>
      <w:r w:rsidRPr="00203DB5">
        <w:rPr>
          <w:rFonts w:ascii="Times New Roman" w:eastAsia="Times New Roman" w:hAnsi="Times New Roman" w:cs="Times New Roman"/>
          <w:sz w:val="24"/>
          <w:szCs w:val="24"/>
          <w:lang w:val="en-US" w:eastAsia="el-GR"/>
        </w:rPr>
        <w:t>Routledge</w:t>
      </w:r>
      <w:proofErr w:type="spellEnd"/>
      <w:r w:rsidRPr="00203DB5">
        <w:rPr>
          <w:rFonts w:ascii="Times New Roman" w:eastAsia="Times New Roman" w:hAnsi="Times New Roman" w:cs="Times New Roman"/>
          <w:sz w:val="24"/>
          <w:szCs w:val="24"/>
          <w:lang w:val="en-US" w:eastAsia="el-GR"/>
        </w:rPr>
        <w:t>; 1990.</w:t>
      </w:r>
    </w:p>
    <w:p w:rsidR="00C734E9" w:rsidRDefault="00262AE5" w:rsidP="001F0FC1">
      <w:pPr>
        <w:spacing w:after="120"/>
        <w:jc w:val="both"/>
        <w:rPr>
          <w:rFonts w:ascii="Times New Roman" w:eastAsia="Times New Roman" w:hAnsi="Times New Roman" w:cs="Times New Roman"/>
          <w:sz w:val="24"/>
          <w:szCs w:val="24"/>
          <w:lang w:val="en-US" w:eastAsia="el-GR"/>
        </w:rPr>
      </w:pPr>
      <w:proofErr w:type="gramStart"/>
      <w:r w:rsidRPr="00203DB5">
        <w:rPr>
          <w:rFonts w:ascii="Times New Roman" w:eastAsia="Times New Roman" w:hAnsi="Times New Roman" w:cs="Times New Roman"/>
          <w:sz w:val="24"/>
          <w:szCs w:val="24"/>
          <w:lang w:val="en-US" w:eastAsia="el-GR"/>
        </w:rPr>
        <w:t xml:space="preserve">Butler J. </w:t>
      </w:r>
      <w:r w:rsidR="001C4F4C" w:rsidRPr="00203DB5">
        <w:rPr>
          <w:rFonts w:ascii="Times New Roman" w:eastAsia="Times New Roman" w:hAnsi="Times New Roman" w:cs="Times New Roman"/>
          <w:iCs/>
          <w:sz w:val="24"/>
          <w:szCs w:val="24"/>
          <w:lang w:val="en-US" w:eastAsia="el-GR"/>
        </w:rPr>
        <w:t>Undoing Gender</w:t>
      </w:r>
      <w:r w:rsidR="001C4F4C" w:rsidRPr="00203DB5">
        <w:rPr>
          <w:rFonts w:ascii="Times New Roman" w:eastAsia="Times New Roman" w:hAnsi="Times New Roman" w:cs="Times New Roman"/>
          <w:sz w:val="24"/>
          <w:szCs w:val="24"/>
          <w:lang w:val="en-US" w:eastAsia="el-GR"/>
        </w:rPr>
        <w:t>.</w:t>
      </w:r>
      <w:proofErr w:type="gramEnd"/>
      <w:r w:rsidR="001C4F4C" w:rsidRPr="00203DB5">
        <w:rPr>
          <w:rFonts w:ascii="Times New Roman" w:eastAsia="Times New Roman" w:hAnsi="Times New Roman" w:cs="Times New Roman"/>
          <w:sz w:val="24"/>
          <w:szCs w:val="24"/>
          <w:lang w:val="en-US" w:eastAsia="el-GR"/>
        </w:rPr>
        <w:t xml:space="preserve"> London: </w:t>
      </w:r>
      <w:proofErr w:type="spellStart"/>
      <w:r w:rsidR="001C4F4C" w:rsidRPr="00203DB5">
        <w:rPr>
          <w:rFonts w:ascii="Times New Roman" w:eastAsia="Times New Roman" w:hAnsi="Times New Roman" w:cs="Times New Roman"/>
          <w:sz w:val="24"/>
          <w:szCs w:val="24"/>
          <w:lang w:val="en-US" w:eastAsia="el-GR"/>
        </w:rPr>
        <w:t>Routledge</w:t>
      </w:r>
      <w:proofErr w:type="spellEnd"/>
      <w:r w:rsidRPr="00203DB5">
        <w:rPr>
          <w:rFonts w:ascii="Times New Roman" w:eastAsia="Times New Roman" w:hAnsi="Times New Roman" w:cs="Times New Roman"/>
          <w:sz w:val="24"/>
          <w:szCs w:val="24"/>
          <w:lang w:val="en-US" w:eastAsia="el-GR"/>
        </w:rPr>
        <w:t>; 2004</w:t>
      </w:r>
      <w:r w:rsidR="00B553EE" w:rsidRPr="00203DB5">
        <w:rPr>
          <w:rFonts w:ascii="Times New Roman" w:eastAsia="Times New Roman" w:hAnsi="Times New Roman" w:cs="Times New Roman"/>
          <w:sz w:val="24"/>
          <w:szCs w:val="24"/>
          <w:lang w:val="en-US" w:eastAsia="el-GR"/>
        </w:rPr>
        <w:t>.</w:t>
      </w:r>
    </w:p>
    <w:p w:rsidR="00C734E9" w:rsidRDefault="00B553EE" w:rsidP="001F0FC1">
      <w:pPr>
        <w:spacing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Chui WCK, Chan A</w:t>
      </w:r>
      <w:r w:rsidR="00262AE5" w:rsidRPr="00203DB5">
        <w:rPr>
          <w:rFonts w:ascii="Times New Roman" w:eastAsia="Times New Roman" w:hAnsi="Times New Roman" w:cs="Times New Roman"/>
          <w:sz w:val="24"/>
          <w:szCs w:val="24"/>
          <w:lang w:val="en-US" w:eastAsia="el-GR"/>
        </w:rPr>
        <w:t xml:space="preserve">W, </w:t>
      </w:r>
      <w:proofErr w:type="spellStart"/>
      <w:r w:rsidR="00262AE5" w:rsidRPr="00203DB5">
        <w:rPr>
          <w:rFonts w:ascii="Times New Roman" w:eastAsia="Times New Roman" w:hAnsi="Times New Roman" w:cs="Times New Roman"/>
          <w:sz w:val="24"/>
          <w:szCs w:val="24"/>
          <w:lang w:val="en-US" w:eastAsia="el-GR"/>
        </w:rPr>
        <w:t>Snape</w:t>
      </w:r>
      <w:proofErr w:type="spellEnd"/>
      <w:r w:rsidR="00262AE5" w:rsidRPr="00203DB5">
        <w:rPr>
          <w:rFonts w:ascii="Times New Roman" w:eastAsia="Times New Roman" w:hAnsi="Times New Roman" w:cs="Times New Roman"/>
          <w:sz w:val="24"/>
          <w:szCs w:val="24"/>
          <w:lang w:val="en-US" w:eastAsia="el-GR"/>
        </w:rPr>
        <w:t xml:space="preserve"> E</w:t>
      </w:r>
      <w:r w:rsidR="00EA0CC2" w:rsidRPr="00203DB5">
        <w:rPr>
          <w:rFonts w:ascii="Times New Roman" w:eastAsia="Times New Roman" w:hAnsi="Times New Roman" w:cs="Times New Roman"/>
          <w:sz w:val="24"/>
          <w:szCs w:val="24"/>
          <w:lang w:val="en-US" w:eastAsia="el-GR"/>
        </w:rPr>
        <w:t>,</w:t>
      </w:r>
      <w:r w:rsidR="001C4F4C" w:rsidRPr="00203DB5">
        <w:rPr>
          <w:rFonts w:ascii="Times New Roman" w:eastAsia="Times New Roman" w:hAnsi="Times New Roman" w:cs="Times New Roman"/>
          <w:sz w:val="24"/>
          <w:szCs w:val="24"/>
          <w:lang w:val="en-US" w:eastAsia="el-GR"/>
        </w:rPr>
        <w:t xml:space="preserve"> </w:t>
      </w:r>
      <w:r w:rsidR="00262AE5" w:rsidRPr="00203DB5">
        <w:rPr>
          <w:rFonts w:ascii="Times New Roman" w:eastAsia="Times New Roman" w:hAnsi="Times New Roman" w:cs="Times New Roman"/>
          <w:sz w:val="24"/>
          <w:szCs w:val="24"/>
          <w:lang w:val="en-US" w:eastAsia="el-GR"/>
        </w:rPr>
        <w:t xml:space="preserve">Redman T. </w:t>
      </w:r>
      <w:r w:rsidR="001C4F4C" w:rsidRPr="00203DB5">
        <w:rPr>
          <w:rFonts w:ascii="Times New Roman" w:eastAsia="Times New Roman" w:hAnsi="Times New Roman" w:cs="Times New Roman"/>
          <w:sz w:val="24"/>
          <w:szCs w:val="24"/>
          <w:lang w:val="en-US" w:eastAsia="el-GR"/>
        </w:rPr>
        <w:t xml:space="preserve">Age stereotypes and discriminatory attitudes towards older workers: an East-West comparison. </w:t>
      </w:r>
      <w:r w:rsidR="001C4F4C" w:rsidRPr="00203DB5">
        <w:rPr>
          <w:rFonts w:ascii="Times New Roman" w:eastAsia="Times New Roman" w:hAnsi="Times New Roman" w:cs="Times New Roman"/>
          <w:iCs/>
          <w:sz w:val="24"/>
          <w:szCs w:val="24"/>
          <w:lang w:val="en-US" w:eastAsia="el-GR"/>
        </w:rPr>
        <w:t>Human Relations</w:t>
      </w:r>
      <w:r w:rsidR="00262AE5" w:rsidRPr="00203DB5">
        <w:rPr>
          <w:rFonts w:ascii="Times New Roman" w:eastAsia="Times New Roman" w:hAnsi="Times New Roman" w:cs="Times New Roman"/>
          <w:sz w:val="24"/>
          <w:szCs w:val="24"/>
          <w:lang w:val="en-US" w:eastAsia="el-GR"/>
        </w:rPr>
        <w:t xml:space="preserve"> 2001;</w:t>
      </w:r>
      <w:r w:rsidR="001C4F4C" w:rsidRPr="00203DB5">
        <w:rPr>
          <w:rFonts w:ascii="Times New Roman" w:eastAsia="Times New Roman" w:hAnsi="Times New Roman" w:cs="Times New Roman"/>
          <w:sz w:val="24"/>
          <w:szCs w:val="24"/>
          <w:lang w:val="en-US" w:eastAsia="el-GR"/>
        </w:rPr>
        <w:t xml:space="preserve"> </w:t>
      </w:r>
      <w:r w:rsidR="001C4F4C" w:rsidRPr="00203DB5">
        <w:rPr>
          <w:rFonts w:ascii="Times New Roman" w:eastAsia="Times New Roman" w:hAnsi="Times New Roman" w:cs="Times New Roman"/>
          <w:bCs/>
          <w:sz w:val="24"/>
          <w:szCs w:val="24"/>
          <w:lang w:val="en-US" w:eastAsia="el-GR"/>
        </w:rPr>
        <w:t>54</w:t>
      </w:r>
      <w:r w:rsidR="001C4F4C" w:rsidRPr="00203DB5">
        <w:rPr>
          <w:rFonts w:ascii="Times New Roman" w:eastAsia="Times New Roman" w:hAnsi="Times New Roman" w:cs="Times New Roman"/>
          <w:sz w:val="24"/>
          <w:szCs w:val="24"/>
          <w:lang w:val="en-US" w:eastAsia="el-GR"/>
        </w:rPr>
        <w:t>(5)</w:t>
      </w:r>
      <w:r w:rsidR="00262AE5" w:rsidRPr="00203DB5">
        <w:rPr>
          <w:rFonts w:ascii="Times New Roman" w:eastAsia="Times New Roman" w:hAnsi="Times New Roman" w:cs="Times New Roman"/>
          <w:sz w:val="24"/>
          <w:szCs w:val="24"/>
          <w:lang w:val="en-US" w:eastAsia="el-GR"/>
        </w:rPr>
        <w:t>:</w:t>
      </w:r>
      <w:r w:rsidR="00C734E9">
        <w:rPr>
          <w:rFonts w:ascii="Times New Roman" w:eastAsia="Times New Roman" w:hAnsi="Times New Roman" w:cs="Times New Roman"/>
          <w:sz w:val="24"/>
          <w:szCs w:val="24"/>
          <w:lang w:val="en-US" w:eastAsia="el-GR"/>
        </w:rPr>
        <w:t xml:space="preserve"> 629-61.</w:t>
      </w:r>
    </w:p>
    <w:p w:rsidR="0092378B" w:rsidRPr="00203DB5" w:rsidRDefault="00E52EA6" w:rsidP="001F0FC1">
      <w:pPr>
        <w:spacing w:after="120"/>
        <w:jc w:val="both"/>
        <w:rPr>
          <w:rFonts w:ascii="Times New Roman" w:hAnsi="Times New Roman" w:cs="Times New Roman"/>
          <w:sz w:val="24"/>
          <w:szCs w:val="24"/>
          <w:lang w:val="en-US"/>
        </w:rPr>
      </w:pPr>
      <w:r w:rsidRPr="00203DB5">
        <w:rPr>
          <w:rStyle w:val="medium-font"/>
          <w:rFonts w:ascii="Times New Roman" w:hAnsi="Times New Roman" w:cs="Times New Roman"/>
          <w:sz w:val="24"/>
          <w:szCs w:val="24"/>
          <w:lang w:val="en-US"/>
        </w:rPr>
        <w:t>Collin S-O</w:t>
      </w:r>
      <w:r w:rsidR="00262AE5" w:rsidRPr="00203DB5">
        <w:rPr>
          <w:rStyle w:val="medium-font"/>
          <w:rFonts w:ascii="Times New Roman" w:hAnsi="Times New Roman" w:cs="Times New Roman"/>
          <w:sz w:val="24"/>
          <w:szCs w:val="24"/>
          <w:lang w:val="en-US"/>
        </w:rPr>
        <w:t>Y</w:t>
      </w:r>
      <w:r w:rsidR="00AA5686" w:rsidRPr="00203DB5">
        <w:rPr>
          <w:rStyle w:val="medium-font"/>
          <w:rFonts w:ascii="Times New Roman" w:hAnsi="Times New Roman" w:cs="Times New Roman"/>
          <w:sz w:val="24"/>
          <w:szCs w:val="24"/>
          <w:lang w:val="en-US"/>
        </w:rPr>
        <w:t xml:space="preserve">, </w:t>
      </w:r>
      <w:proofErr w:type="spellStart"/>
      <w:r w:rsidR="00262AE5" w:rsidRPr="00203DB5">
        <w:rPr>
          <w:rStyle w:val="medium-font"/>
          <w:rFonts w:ascii="Times New Roman" w:hAnsi="Times New Roman" w:cs="Times New Roman"/>
          <w:sz w:val="24"/>
          <w:szCs w:val="24"/>
          <w:lang w:val="en-US"/>
        </w:rPr>
        <w:t>Jonnergård</w:t>
      </w:r>
      <w:proofErr w:type="spellEnd"/>
      <w:r w:rsidR="00262AE5" w:rsidRPr="00203DB5">
        <w:rPr>
          <w:rStyle w:val="medium-font"/>
          <w:rFonts w:ascii="Times New Roman" w:hAnsi="Times New Roman" w:cs="Times New Roman"/>
          <w:sz w:val="24"/>
          <w:szCs w:val="24"/>
          <w:lang w:val="en-US"/>
        </w:rPr>
        <w:t xml:space="preserve"> </w:t>
      </w:r>
      <w:r w:rsidR="0092378B" w:rsidRPr="00203DB5">
        <w:rPr>
          <w:rStyle w:val="medium-font"/>
          <w:rFonts w:ascii="Times New Roman" w:hAnsi="Times New Roman" w:cs="Times New Roman"/>
          <w:sz w:val="24"/>
          <w:szCs w:val="24"/>
          <w:lang w:val="en-US"/>
        </w:rPr>
        <w:t>K</w:t>
      </w:r>
      <w:r w:rsidR="00AA5686" w:rsidRPr="00203DB5">
        <w:rPr>
          <w:rStyle w:val="medium-font"/>
          <w:rFonts w:ascii="Times New Roman" w:hAnsi="Times New Roman" w:cs="Times New Roman"/>
          <w:sz w:val="24"/>
          <w:szCs w:val="24"/>
          <w:lang w:val="en-US"/>
        </w:rPr>
        <w:t xml:space="preserve">, </w:t>
      </w:r>
      <w:proofErr w:type="spellStart"/>
      <w:r w:rsidR="00262AE5" w:rsidRPr="00203DB5">
        <w:rPr>
          <w:rStyle w:val="medium-font"/>
          <w:rFonts w:ascii="Times New Roman" w:hAnsi="Times New Roman" w:cs="Times New Roman"/>
          <w:sz w:val="24"/>
          <w:szCs w:val="24"/>
          <w:lang w:val="en-US"/>
        </w:rPr>
        <w:t>Qvick</w:t>
      </w:r>
      <w:proofErr w:type="spellEnd"/>
      <w:r w:rsidR="0092378B" w:rsidRPr="00203DB5">
        <w:rPr>
          <w:rStyle w:val="medium-font"/>
          <w:rFonts w:ascii="Times New Roman" w:hAnsi="Times New Roman" w:cs="Times New Roman"/>
          <w:sz w:val="24"/>
          <w:szCs w:val="24"/>
          <w:lang w:val="en-US"/>
        </w:rPr>
        <w:t xml:space="preserve"> P</w:t>
      </w:r>
      <w:r w:rsidR="00AA5686" w:rsidRPr="00203DB5">
        <w:rPr>
          <w:rStyle w:val="medium-font"/>
          <w:rFonts w:ascii="Times New Roman" w:hAnsi="Times New Roman" w:cs="Times New Roman"/>
          <w:sz w:val="24"/>
          <w:szCs w:val="24"/>
          <w:lang w:val="en-US"/>
        </w:rPr>
        <w:t>,</w:t>
      </w:r>
      <w:r w:rsidR="00262AE5" w:rsidRPr="00203DB5">
        <w:rPr>
          <w:rStyle w:val="medium-font"/>
          <w:rFonts w:ascii="Times New Roman" w:hAnsi="Times New Roman" w:cs="Times New Roman"/>
          <w:sz w:val="24"/>
          <w:szCs w:val="24"/>
          <w:lang w:val="en-US"/>
        </w:rPr>
        <w:t xml:space="preserve"> </w:t>
      </w:r>
      <w:proofErr w:type="spellStart"/>
      <w:r w:rsidR="00262AE5" w:rsidRPr="00203DB5">
        <w:rPr>
          <w:rStyle w:val="medium-font"/>
          <w:rFonts w:ascii="Times New Roman" w:hAnsi="Times New Roman" w:cs="Times New Roman"/>
          <w:sz w:val="24"/>
          <w:szCs w:val="24"/>
          <w:lang w:val="en-US"/>
        </w:rPr>
        <w:t>Silfverberg</w:t>
      </w:r>
      <w:proofErr w:type="spellEnd"/>
      <w:r w:rsidR="00262AE5" w:rsidRPr="00203DB5">
        <w:rPr>
          <w:rStyle w:val="medium-font"/>
          <w:rFonts w:ascii="Times New Roman" w:hAnsi="Times New Roman" w:cs="Times New Roman"/>
          <w:sz w:val="24"/>
          <w:szCs w:val="24"/>
          <w:lang w:val="en-US"/>
        </w:rPr>
        <w:t xml:space="preserve"> </w:t>
      </w:r>
      <w:r w:rsidR="0092378B" w:rsidRPr="00203DB5">
        <w:rPr>
          <w:rStyle w:val="medium-font"/>
          <w:rFonts w:ascii="Times New Roman" w:hAnsi="Times New Roman" w:cs="Times New Roman"/>
          <w:sz w:val="24"/>
          <w:szCs w:val="24"/>
          <w:lang w:val="en-US"/>
        </w:rPr>
        <w:t>B</w:t>
      </w:r>
      <w:r w:rsidR="00AA5686" w:rsidRPr="00203DB5">
        <w:rPr>
          <w:rStyle w:val="medium-font"/>
          <w:rFonts w:ascii="Times New Roman" w:hAnsi="Times New Roman" w:cs="Times New Roman"/>
          <w:sz w:val="24"/>
          <w:szCs w:val="24"/>
          <w:lang w:val="en-US"/>
        </w:rPr>
        <w:t xml:space="preserve">, </w:t>
      </w:r>
      <w:proofErr w:type="spellStart"/>
      <w:r w:rsidR="00262AE5" w:rsidRPr="00203DB5">
        <w:rPr>
          <w:rStyle w:val="medium-font"/>
          <w:rFonts w:ascii="Times New Roman" w:hAnsi="Times New Roman" w:cs="Times New Roman"/>
          <w:sz w:val="24"/>
          <w:szCs w:val="24"/>
          <w:lang w:val="en-US"/>
        </w:rPr>
        <w:t>Zabit</w:t>
      </w:r>
      <w:proofErr w:type="spellEnd"/>
      <w:r w:rsidR="0092378B" w:rsidRPr="00203DB5">
        <w:rPr>
          <w:rStyle w:val="medium-font"/>
          <w:rFonts w:ascii="Times New Roman" w:hAnsi="Times New Roman" w:cs="Times New Roman"/>
          <w:sz w:val="24"/>
          <w:szCs w:val="24"/>
          <w:lang w:val="en-US"/>
        </w:rPr>
        <w:t xml:space="preserve"> S</w:t>
      </w:r>
      <w:r w:rsidR="00262AE5" w:rsidRPr="00203DB5">
        <w:rPr>
          <w:rStyle w:val="medium-font"/>
          <w:rFonts w:ascii="Times New Roman" w:hAnsi="Times New Roman" w:cs="Times New Roman"/>
          <w:sz w:val="24"/>
          <w:szCs w:val="24"/>
          <w:lang w:val="en-US"/>
        </w:rPr>
        <w:t xml:space="preserve">. </w:t>
      </w:r>
      <w:r w:rsidR="008A22C0" w:rsidRPr="00203DB5">
        <w:rPr>
          <w:rStyle w:val="medium-font"/>
          <w:rFonts w:ascii="Times New Roman" w:hAnsi="Times New Roman" w:cs="Times New Roman"/>
          <w:sz w:val="24"/>
          <w:szCs w:val="24"/>
          <w:lang w:val="en-US"/>
        </w:rPr>
        <w:t>Gendered career rein: A gendered analysis of the certification process of auditors in Sweden.</w:t>
      </w:r>
      <w:r w:rsidR="00AA5686" w:rsidRPr="00203DB5">
        <w:rPr>
          <w:rStyle w:val="medium-font"/>
          <w:rFonts w:ascii="Times New Roman" w:hAnsi="Times New Roman" w:cs="Times New Roman"/>
          <w:sz w:val="24"/>
          <w:szCs w:val="24"/>
          <w:lang w:val="en-US"/>
        </w:rPr>
        <w:t xml:space="preserve"> </w:t>
      </w:r>
      <w:r w:rsidR="0092378B" w:rsidRPr="00203DB5">
        <w:rPr>
          <w:rStyle w:val="medium-font"/>
          <w:rFonts w:ascii="Times New Roman" w:hAnsi="Times New Roman" w:cs="Times New Roman"/>
          <w:sz w:val="24"/>
          <w:szCs w:val="24"/>
          <w:lang w:val="en-US"/>
        </w:rPr>
        <w:t>International Journal of Auditing</w:t>
      </w:r>
      <w:r w:rsidR="00262AE5" w:rsidRPr="00203DB5">
        <w:rPr>
          <w:rStyle w:val="medium-font"/>
          <w:rFonts w:ascii="Times New Roman" w:hAnsi="Times New Roman" w:cs="Times New Roman"/>
          <w:sz w:val="24"/>
          <w:szCs w:val="24"/>
          <w:lang w:val="en-US"/>
        </w:rPr>
        <w:t xml:space="preserve"> 2007;</w:t>
      </w:r>
      <w:r w:rsidR="0092378B" w:rsidRPr="00203DB5">
        <w:rPr>
          <w:rStyle w:val="medium-font"/>
          <w:rFonts w:ascii="Times New Roman" w:hAnsi="Times New Roman" w:cs="Times New Roman"/>
          <w:sz w:val="24"/>
          <w:szCs w:val="24"/>
          <w:lang w:val="en-US"/>
        </w:rPr>
        <w:t xml:space="preserve"> 11</w:t>
      </w:r>
      <w:r w:rsidR="008A22C0" w:rsidRPr="00203DB5">
        <w:rPr>
          <w:rStyle w:val="medium-font"/>
          <w:rFonts w:ascii="Times New Roman" w:hAnsi="Times New Roman" w:cs="Times New Roman"/>
          <w:sz w:val="24"/>
          <w:szCs w:val="24"/>
          <w:lang w:val="en-US"/>
        </w:rPr>
        <w:t>(1)</w:t>
      </w:r>
      <w:r w:rsidR="00262AE5" w:rsidRPr="00203DB5">
        <w:rPr>
          <w:rStyle w:val="medium-font"/>
          <w:rFonts w:ascii="Times New Roman" w:hAnsi="Times New Roman" w:cs="Times New Roman"/>
          <w:sz w:val="24"/>
          <w:szCs w:val="24"/>
          <w:lang w:val="en-US"/>
        </w:rPr>
        <w:t>:</w:t>
      </w:r>
      <w:r w:rsidR="008A22C0" w:rsidRPr="00203DB5">
        <w:rPr>
          <w:rStyle w:val="medium-font"/>
          <w:rFonts w:ascii="Times New Roman" w:hAnsi="Times New Roman" w:cs="Times New Roman"/>
          <w:sz w:val="24"/>
          <w:szCs w:val="24"/>
          <w:lang w:val="en-US"/>
        </w:rPr>
        <w:t xml:space="preserve"> 17-39.</w:t>
      </w:r>
    </w:p>
    <w:p w:rsidR="00C734E9" w:rsidRDefault="00E52EA6" w:rsidP="001F0FC1">
      <w:pPr>
        <w:spacing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 xml:space="preserve">Connell, RW. </w:t>
      </w:r>
      <w:proofErr w:type="gramStart"/>
      <w:r w:rsidR="00217A2A" w:rsidRPr="00203DB5">
        <w:rPr>
          <w:rFonts w:ascii="Times New Roman" w:eastAsia="Times New Roman" w:hAnsi="Times New Roman" w:cs="Times New Roman"/>
          <w:sz w:val="24"/>
          <w:szCs w:val="24"/>
          <w:lang w:val="en-US" w:eastAsia="el-GR"/>
        </w:rPr>
        <w:t>Class, patriarchy, and Sartre’s theory of practice.</w:t>
      </w:r>
      <w:proofErr w:type="gramEnd"/>
      <w:r w:rsidR="00217A2A" w:rsidRPr="00203DB5">
        <w:rPr>
          <w:rFonts w:ascii="Times New Roman" w:eastAsia="Times New Roman" w:hAnsi="Times New Roman" w:cs="Times New Roman"/>
          <w:sz w:val="24"/>
          <w:szCs w:val="24"/>
          <w:lang w:val="en-US" w:eastAsia="el-GR"/>
        </w:rPr>
        <w:t xml:space="preserve"> </w:t>
      </w:r>
      <w:proofErr w:type="gramStart"/>
      <w:r w:rsidR="00217A2A" w:rsidRPr="00203DB5">
        <w:rPr>
          <w:rFonts w:ascii="Times New Roman" w:eastAsia="Times New Roman" w:hAnsi="Times New Roman" w:cs="Times New Roman"/>
          <w:iCs/>
          <w:sz w:val="24"/>
          <w:szCs w:val="24"/>
          <w:lang w:val="en-US" w:eastAsia="el-GR"/>
        </w:rPr>
        <w:t>Theory and Society</w:t>
      </w:r>
      <w:r w:rsidR="00262AE5" w:rsidRPr="00203DB5">
        <w:rPr>
          <w:rFonts w:ascii="Times New Roman" w:eastAsia="Times New Roman" w:hAnsi="Times New Roman" w:cs="Times New Roman"/>
          <w:sz w:val="24"/>
          <w:szCs w:val="24"/>
          <w:lang w:val="en-US" w:eastAsia="el-GR"/>
        </w:rPr>
        <w:t xml:space="preserve"> 1982;</w:t>
      </w:r>
      <w:r w:rsidR="00217A2A" w:rsidRPr="00203DB5">
        <w:rPr>
          <w:rFonts w:ascii="Times New Roman" w:eastAsia="Times New Roman" w:hAnsi="Times New Roman" w:cs="Times New Roman"/>
          <w:sz w:val="24"/>
          <w:szCs w:val="24"/>
          <w:lang w:val="en-US" w:eastAsia="el-GR"/>
        </w:rPr>
        <w:t xml:space="preserve"> </w:t>
      </w:r>
      <w:r w:rsidR="00217A2A" w:rsidRPr="00203DB5">
        <w:rPr>
          <w:rFonts w:ascii="Times New Roman" w:eastAsia="Times New Roman" w:hAnsi="Times New Roman" w:cs="Times New Roman"/>
          <w:bCs/>
          <w:sz w:val="24"/>
          <w:szCs w:val="24"/>
          <w:lang w:val="en-US" w:eastAsia="el-GR"/>
        </w:rPr>
        <w:t>11</w:t>
      </w:r>
      <w:r w:rsidR="00262AE5" w:rsidRPr="00203DB5">
        <w:rPr>
          <w:rFonts w:ascii="Times New Roman" w:eastAsia="Times New Roman" w:hAnsi="Times New Roman" w:cs="Times New Roman"/>
          <w:bCs/>
          <w:sz w:val="24"/>
          <w:szCs w:val="24"/>
          <w:lang w:val="en-US" w:eastAsia="el-GR"/>
        </w:rPr>
        <w:t>:</w:t>
      </w:r>
      <w:r w:rsidR="00571D08" w:rsidRPr="00203DB5">
        <w:rPr>
          <w:rFonts w:ascii="Times New Roman" w:eastAsia="Times New Roman" w:hAnsi="Times New Roman" w:cs="Times New Roman"/>
          <w:sz w:val="24"/>
          <w:szCs w:val="24"/>
          <w:lang w:val="en-US" w:eastAsia="el-GR"/>
        </w:rPr>
        <w:t xml:space="preserve"> </w:t>
      </w:r>
      <w:r w:rsidR="00217A2A" w:rsidRPr="00203DB5">
        <w:rPr>
          <w:rFonts w:ascii="Times New Roman" w:eastAsia="Times New Roman" w:hAnsi="Times New Roman" w:cs="Times New Roman"/>
          <w:sz w:val="24"/>
          <w:szCs w:val="24"/>
          <w:lang w:val="en-US" w:eastAsia="el-GR"/>
        </w:rPr>
        <w:t>305-20.</w:t>
      </w:r>
      <w:proofErr w:type="gramEnd"/>
    </w:p>
    <w:p w:rsidR="0092378B" w:rsidRPr="00203DB5" w:rsidRDefault="0092378B" w:rsidP="001F0FC1">
      <w:pPr>
        <w:spacing w:after="120"/>
        <w:jc w:val="both"/>
        <w:rPr>
          <w:rFonts w:ascii="Times New Roman" w:eastAsia="Times New Roman" w:hAnsi="Times New Roman" w:cs="Times New Roman"/>
          <w:sz w:val="24"/>
          <w:szCs w:val="24"/>
          <w:lang w:val="en-US" w:eastAsia="el-GR"/>
        </w:rPr>
      </w:pPr>
      <w:proofErr w:type="spellStart"/>
      <w:r w:rsidRPr="00203DB5">
        <w:rPr>
          <w:rStyle w:val="medium-font"/>
          <w:rFonts w:ascii="Times New Roman" w:hAnsi="Times New Roman" w:cs="Times New Roman"/>
          <w:sz w:val="24"/>
          <w:szCs w:val="24"/>
          <w:lang w:val="en-US"/>
        </w:rPr>
        <w:t>Czarn</w:t>
      </w:r>
      <w:r w:rsidR="00262AE5" w:rsidRPr="00203DB5">
        <w:rPr>
          <w:rStyle w:val="medium-font"/>
          <w:rFonts w:ascii="Times New Roman" w:hAnsi="Times New Roman" w:cs="Times New Roman"/>
          <w:sz w:val="24"/>
          <w:szCs w:val="24"/>
          <w:lang w:val="en-US"/>
        </w:rPr>
        <w:t>iawska</w:t>
      </w:r>
      <w:proofErr w:type="spellEnd"/>
      <w:r w:rsidR="00262AE5" w:rsidRPr="00203DB5">
        <w:rPr>
          <w:rStyle w:val="medium-font"/>
          <w:rFonts w:ascii="Times New Roman" w:hAnsi="Times New Roman" w:cs="Times New Roman"/>
          <w:sz w:val="24"/>
          <w:szCs w:val="24"/>
          <w:lang w:val="en-US"/>
        </w:rPr>
        <w:t xml:space="preserve"> </w:t>
      </w:r>
      <w:r w:rsidRPr="00203DB5">
        <w:rPr>
          <w:rStyle w:val="medium-font"/>
          <w:rFonts w:ascii="Times New Roman" w:hAnsi="Times New Roman" w:cs="Times New Roman"/>
          <w:sz w:val="24"/>
          <w:szCs w:val="24"/>
          <w:lang w:val="en-US"/>
        </w:rPr>
        <w:t>B</w:t>
      </w:r>
      <w:r w:rsidR="00262AE5" w:rsidRPr="00203DB5">
        <w:rPr>
          <w:rStyle w:val="medium-font"/>
          <w:rFonts w:ascii="Times New Roman" w:hAnsi="Times New Roman" w:cs="Times New Roman"/>
          <w:sz w:val="24"/>
          <w:szCs w:val="24"/>
          <w:lang w:val="en-US"/>
        </w:rPr>
        <w:t xml:space="preserve">. </w:t>
      </w:r>
      <w:r w:rsidR="00571D08" w:rsidRPr="00203DB5">
        <w:rPr>
          <w:rStyle w:val="medium-font"/>
          <w:rFonts w:ascii="Times New Roman" w:hAnsi="Times New Roman" w:cs="Times New Roman"/>
          <w:sz w:val="24"/>
          <w:szCs w:val="24"/>
          <w:lang w:val="en-US"/>
        </w:rPr>
        <w:t xml:space="preserve">Accounting and gender across times and spaces: An excursion into fiction. </w:t>
      </w:r>
      <w:r w:rsidRPr="00203DB5">
        <w:rPr>
          <w:rStyle w:val="Strong"/>
          <w:rFonts w:ascii="Times New Roman" w:hAnsi="Times New Roman" w:cs="Times New Roman"/>
          <w:b w:val="0"/>
          <w:sz w:val="24"/>
          <w:szCs w:val="24"/>
          <w:lang w:val="en-US"/>
        </w:rPr>
        <w:t>Accounting</w:t>
      </w:r>
      <w:r w:rsidRPr="00203DB5">
        <w:rPr>
          <w:rStyle w:val="medium-font"/>
          <w:rFonts w:ascii="Times New Roman" w:hAnsi="Times New Roman" w:cs="Times New Roman"/>
          <w:sz w:val="24"/>
          <w:szCs w:val="24"/>
          <w:lang w:val="en-US"/>
        </w:rPr>
        <w:t xml:space="preserve">, Organizations </w:t>
      </w:r>
      <w:r w:rsidR="00571D08" w:rsidRPr="00203DB5">
        <w:rPr>
          <w:rStyle w:val="medium-font"/>
          <w:rFonts w:ascii="Times New Roman" w:hAnsi="Times New Roman" w:cs="Times New Roman"/>
          <w:sz w:val="24"/>
          <w:szCs w:val="24"/>
          <w:lang w:val="en-US"/>
        </w:rPr>
        <w:t>and</w:t>
      </w:r>
      <w:r w:rsidRPr="00203DB5">
        <w:rPr>
          <w:rStyle w:val="medium-font"/>
          <w:rFonts w:ascii="Times New Roman" w:hAnsi="Times New Roman" w:cs="Times New Roman"/>
          <w:sz w:val="24"/>
          <w:szCs w:val="24"/>
          <w:lang w:val="en-US"/>
        </w:rPr>
        <w:t xml:space="preserve"> Society</w:t>
      </w:r>
      <w:r w:rsidR="00262AE5" w:rsidRPr="00203DB5">
        <w:rPr>
          <w:rStyle w:val="medium-font"/>
          <w:rFonts w:ascii="Times New Roman" w:hAnsi="Times New Roman" w:cs="Times New Roman"/>
          <w:sz w:val="24"/>
          <w:szCs w:val="24"/>
          <w:lang w:val="en-US"/>
        </w:rPr>
        <w:t xml:space="preserve"> 2008; </w:t>
      </w:r>
      <w:r w:rsidRPr="00203DB5">
        <w:rPr>
          <w:rStyle w:val="medium-font"/>
          <w:rFonts w:ascii="Times New Roman" w:hAnsi="Times New Roman" w:cs="Times New Roman"/>
          <w:sz w:val="24"/>
          <w:szCs w:val="24"/>
          <w:lang w:val="en-US"/>
        </w:rPr>
        <w:t>33</w:t>
      </w:r>
      <w:r w:rsidR="00571D08" w:rsidRPr="00203DB5">
        <w:rPr>
          <w:rStyle w:val="medium-font"/>
          <w:rFonts w:ascii="Times New Roman" w:hAnsi="Times New Roman" w:cs="Times New Roman"/>
          <w:sz w:val="24"/>
          <w:szCs w:val="24"/>
          <w:lang w:val="en-US"/>
        </w:rPr>
        <w:t>(1)</w:t>
      </w:r>
      <w:r w:rsidR="00262AE5" w:rsidRPr="00203DB5">
        <w:rPr>
          <w:rStyle w:val="medium-font"/>
          <w:rFonts w:ascii="Times New Roman" w:hAnsi="Times New Roman" w:cs="Times New Roman"/>
          <w:sz w:val="24"/>
          <w:szCs w:val="24"/>
          <w:lang w:val="en-US"/>
        </w:rPr>
        <w:t>:</w:t>
      </w:r>
      <w:r w:rsidR="00571D08" w:rsidRPr="00203DB5">
        <w:rPr>
          <w:rStyle w:val="medium-font"/>
          <w:rFonts w:ascii="Times New Roman" w:hAnsi="Times New Roman" w:cs="Times New Roman"/>
          <w:sz w:val="24"/>
          <w:szCs w:val="24"/>
          <w:lang w:val="en-US"/>
        </w:rPr>
        <w:t xml:space="preserve"> </w:t>
      </w:r>
      <w:r w:rsidRPr="00203DB5">
        <w:rPr>
          <w:rStyle w:val="medium-font"/>
          <w:rFonts w:ascii="Times New Roman" w:hAnsi="Times New Roman" w:cs="Times New Roman"/>
          <w:sz w:val="24"/>
          <w:szCs w:val="24"/>
          <w:lang w:val="en-US"/>
        </w:rPr>
        <w:t>33-47</w:t>
      </w:r>
      <w:r w:rsidR="00571D08" w:rsidRPr="00203DB5">
        <w:rPr>
          <w:rStyle w:val="medium-font"/>
          <w:rFonts w:ascii="Times New Roman" w:hAnsi="Times New Roman" w:cs="Times New Roman"/>
          <w:sz w:val="24"/>
          <w:szCs w:val="24"/>
          <w:lang w:val="en-US"/>
        </w:rPr>
        <w:t>.</w:t>
      </w:r>
      <w:r w:rsidRPr="00203DB5">
        <w:rPr>
          <w:rFonts w:ascii="Times New Roman" w:eastAsia="Times New Roman" w:hAnsi="Times New Roman" w:cs="Times New Roman"/>
          <w:sz w:val="24"/>
          <w:szCs w:val="24"/>
          <w:lang w:val="en-US" w:eastAsia="el-GR"/>
        </w:rPr>
        <w:t xml:space="preserve"> </w:t>
      </w:r>
    </w:p>
    <w:p w:rsidR="0092378B" w:rsidRPr="00203DB5" w:rsidRDefault="00262AE5" w:rsidP="001F0FC1">
      <w:pPr>
        <w:spacing w:after="120"/>
        <w:jc w:val="both"/>
        <w:rPr>
          <w:rFonts w:ascii="Times New Roman" w:hAnsi="Times New Roman" w:cs="Times New Roman"/>
          <w:sz w:val="24"/>
          <w:szCs w:val="24"/>
          <w:lang w:val="en-US"/>
        </w:rPr>
      </w:pPr>
      <w:proofErr w:type="gramStart"/>
      <w:r w:rsidRPr="00203DB5">
        <w:rPr>
          <w:rFonts w:ascii="Times New Roman" w:hAnsi="Times New Roman" w:cs="Times New Roman"/>
          <w:sz w:val="24"/>
          <w:szCs w:val="24"/>
          <w:lang w:val="en-US"/>
        </w:rPr>
        <w:t>Duff</w:t>
      </w:r>
      <w:r w:rsidR="00571D08" w:rsidRPr="00203DB5">
        <w:rPr>
          <w:rFonts w:ascii="Times New Roman" w:hAnsi="Times New Roman" w:cs="Times New Roman"/>
          <w:sz w:val="24"/>
          <w:szCs w:val="24"/>
          <w:lang w:val="en-US"/>
        </w:rPr>
        <w:t xml:space="preserve"> </w:t>
      </w:r>
      <w:r w:rsidRPr="00203DB5">
        <w:rPr>
          <w:rFonts w:ascii="Times New Roman" w:hAnsi="Times New Roman" w:cs="Times New Roman"/>
          <w:sz w:val="24"/>
          <w:szCs w:val="24"/>
          <w:lang w:val="en-US"/>
        </w:rPr>
        <w:t>A</w:t>
      </w:r>
      <w:r w:rsidR="00571D08" w:rsidRPr="00203DB5">
        <w:rPr>
          <w:rFonts w:ascii="Times New Roman" w:hAnsi="Times New Roman" w:cs="Times New Roman"/>
          <w:sz w:val="24"/>
          <w:szCs w:val="24"/>
          <w:lang w:val="en-US"/>
        </w:rPr>
        <w:t xml:space="preserve">, </w:t>
      </w:r>
      <w:r w:rsidRPr="00203DB5">
        <w:rPr>
          <w:rFonts w:ascii="Times New Roman" w:hAnsi="Times New Roman" w:cs="Times New Roman"/>
          <w:sz w:val="24"/>
          <w:szCs w:val="24"/>
          <w:lang w:val="en-US"/>
        </w:rPr>
        <w:t>Ferguson R</w:t>
      </w:r>
      <w:r w:rsidR="00571D08" w:rsidRPr="00203DB5">
        <w:rPr>
          <w:rFonts w:ascii="Times New Roman" w:hAnsi="Times New Roman" w:cs="Times New Roman"/>
          <w:sz w:val="24"/>
          <w:szCs w:val="24"/>
          <w:lang w:val="en-US"/>
        </w:rPr>
        <w:t>J.</w:t>
      </w:r>
      <w:proofErr w:type="gramEnd"/>
      <w:r w:rsidR="00571D08" w:rsidRPr="00203DB5">
        <w:rPr>
          <w:rFonts w:ascii="Times New Roman" w:hAnsi="Times New Roman" w:cs="Times New Roman"/>
          <w:sz w:val="24"/>
          <w:szCs w:val="24"/>
          <w:lang w:val="en-US"/>
        </w:rPr>
        <w:t xml:space="preserve"> </w:t>
      </w:r>
      <w:r w:rsidR="0092378B" w:rsidRPr="00203DB5">
        <w:rPr>
          <w:rFonts w:ascii="Times New Roman" w:hAnsi="Times New Roman" w:cs="Times New Roman"/>
          <w:sz w:val="24"/>
          <w:szCs w:val="24"/>
          <w:lang w:val="en-US"/>
        </w:rPr>
        <w:t>Disability and accounting firms: Evidence from the UK. Crit</w:t>
      </w:r>
      <w:r w:rsidR="004A0986" w:rsidRPr="00203DB5">
        <w:rPr>
          <w:rFonts w:ascii="Times New Roman" w:hAnsi="Times New Roman" w:cs="Times New Roman"/>
          <w:sz w:val="24"/>
          <w:szCs w:val="24"/>
          <w:lang w:val="en-US"/>
        </w:rPr>
        <w:t>ical Perspectives on Accounting</w:t>
      </w:r>
      <w:r w:rsidRPr="00203DB5">
        <w:rPr>
          <w:rFonts w:ascii="Times New Roman" w:hAnsi="Times New Roman" w:cs="Times New Roman"/>
          <w:sz w:val="24"/>
          <w:szCs w:val="24"/>
          <w:lang w:val="en-US"/>
        </w:rPr>
        <w:t xml:space="preserve"> 2007;</w:t>
      </w:r>
      <w:r w:rsidR="004A0986" w:rsidRPr="00203DB5">
        <w:rPr>
          <w:rFonts w:ascii="Times New Roman" w:hAnsi="Times New Roman" w:cs="Times New Roman"/>
          <w:sz w:val="24"/>
          <w:szCs w:val="24"/>
          <w:lang w:val="en-US"/>
        </w:rPr>
        <w:t xml:space="preserve"> </w:t>
      </w:r>
      <w:r w:rsidR="004A0986" w:rsidRPr="00203DB5">
        <w:rPr>
          <w:rStyle w:val="medium-font"/>
          <w:rFonts w:ascii="Times New Roman" w:hAnsi="Times New Roman" w:cs="Times New Roman"/>
          <w:sz w:val="24"/>
          <w:szCs w:val="24"/>
          <w:lang w:val="en-US"/>
        </w:rPr>
        <w:t>18(2)</w:t>
      </w:r>
      <w:r w:rsidRPr="00203DB5">
        <w:rPr>
          <w:rStyle w:val="medium-font"/>
          <w:rFonts w:ascii="Times New Roman" w:hAnsi="Times New Roman" w:cs="Times New Roman"/>
          <w:sz w:val="24"/>
          <w:szCs w:val="24"/>
          <w:lang w:val="en-US"/>
        </w:rPr>
        <w:t>:</w:t>
      </w:r>
      <w:r w:rsidR="004A0986" w:rsidRPr="00203DB5">
        <w:rPr>
          <w:rStyle w:val="medium-font"/>
          <w:rFonts w:ascii="Times New Roman" w:hAnsi="Times New Roman" w:cs="Times New Roman"/>
          <w:sz w:val="24"/>
          <w:szCs w:val="24"/>
          <w:lang w:val="en-US"/>
        </w:rPr>
        <w:t xml:space="preserve"> 139-157.</w:t>
      </w:r>
    </w:p>
    <w:p w:rsidR="0092378B" w:rsidRPr="00203DB5" w:rsidRDefault="008B21AC" w:rsidP="001F0FC1">
      <w:pPr>
        <w:spacing w:after="120"/>
        <w:jc w:val="both"/>
        <w:rPr>
          <w:rFonts w:ascii="Times New Roman" w:hAnsi="Times New Roman" w:cs="Times New Roman"/>
          <w:sz w:val="24"/>
          <w:szCs w:val="24"/>
          <w:lang w:val="en-US"/>
        </w:rPr>
      </w:pPr>
      <w:r w:rsidRPr="00203DB5">
        <w:rPr>
          <w:rFonts w:ascii="Times New Roman" w:eastAsia="Times New Roman" w:hAnsi="Times New Roman" w:cs="Times New Roman"/>
          <w:sz w:val="24"/>
          <w:szCs w:val="24"/>
          <w:lang w:val="en-US" w:eastAsia="el-GR"/>
        </w:rPr>
        <w:lastRenderedPageBreak/>
        <w:t>Duff A</w:t>
      </w:r>
      <w:r w:rsidR="0092688A" w:rsidRPr="00203DB5">
        <w:rPr>
          <w:rFonts w:ascii="Times New Roman" w:eastAsia="Times New Roman" w:hAnsi="Times New Roman" w:cs="Times New Roman"/>
          <w:sz w:val="24"/>
          <w:szCs w:val="24"/>
          <w:lang w:val="en-US" w:eastAsia="el-GR"/>
        </w:rPr>
        <w:t xml:space="preserve">, </w:t>
      </w:r>
      <w:r w:rsidR="0092378B" w:rsidRPr="00203DB5">
        <w:rPr>
          <w:rFonts w:ascii="Times New Roman" w:eastAsia="Times New Roman" w:hAnsi="Times New Roman" w:cs="Times New Roman"/>
          <w:sz w:val="24"/>
          <w:szCs w:val="24"/>
          <w:lang w:val="en-US" w:eastAsia="el-GR"/>
        </w:rPr>
        <w:t>Ferguson</w:t>
      </w:r>
      <w:r w:rsidRPr="00203DB5">
        <w:rPr>
          <w:rFonts w:ascii="Times New Roman" w:eastAsia="Times New Roman" w:hAnsi="Times New Roman" w:cs="Times New Roman"/>
          <w:sz w:val="24"/>
          <w:szCs w:val="24"/>
          <w:lang w:val="en-US" w:eastAsia="el-GR"/>
        </w:rPr>
        <w:t xml:space="preserve"> R</w:t>
      </w:r>
      <w:r w:rsidR="0092688A" w:rsidRPr="00203DB5">
        <w:rPr>
          <w:rFonts w:ascii="Times New Roman" w:eastAsia="Times New Roman" w:hAnsi="Times New Roman" w:cs="Times New Roman"/>
          <w:sz w:val="24"/>
          <w:szCs w:val="24"/>
          <w:lang w:val="en-US" w:eastAsia="el-GR"/>
        </w:rPr>
        <w:t xml:space="preserve">J, </w:t>
      </w:r>
      <w:r w:rsidR="0092378B" w:rsidRPr="00203DB5">
        <w:rPr>
          <w:rFonts w:ascii="Times New Roman" w:eastAsia="Times New Roman" w:hAnsi="Times New Roman" w:cs="Times New Roman"/>
          <w:sz w:val="24"/>
          <w:szCs w:val="24"/>
          <w:lang w:val="en-US" w:eastAsia="el-GR"/>
        </w:rPr>
        <w:t>Gilmore</w:t>
      </w:r>
      <w:r w:rsidRPr="00203DB5">
        <w:rPr>
          <w:rFonts w:ascii="Times New Roman" w:eastAsia="Times New Roman" w:hAnsi="Times New Roman" w:cs="Times New Roman"/>
          <w:sz w:val="24"/>
          <w:szCs w:val="24"/>
          <w:lang w:val="en-US" w:eastAsia="el-GR"/>
        </w:rPr>
        <w:t xml:space="preserve"> </w:t>
      </w:r>
      <w:r w:rsidR="0092688A" w:rsidRPr="00203DB5">
        <w:rPr>
          <w:rFonts w:ascii="Times New Roman" w:eastAsia="Times New Roman" w:hAnsi="Times New Roman" w:cs="Times New Roman"/>
          <w:sz w:val="24"/>
          <w:szCs w:val="24"/>
          <w:lang w:val="en-US" w:eastAsia="el-GR"/>
        </w:rPr>
        <w:t>K.</w:t>
      </w:r>
      <w:r w:rsidRPr="00203DB5">
        <w:rPr>
          <w:rFonts w:ascii="Times New Roman" w:eastAsia="Times New Roman" w:hAnsi="Times New Roman" w:cs="Times New Roman"/>
          <w:sz w:val="24"/>
          <w:szCs w:val="24"/>
          <w:lang w:val="en-US" w:eastAsia="el-GR"/>
        </w:rPr>
        <w:t xml:space="preserve"> </w:t>
      </w:r>
      <w:r w:rsidR="0092688A" w:rsidRPr="00203DB5">
        <w:rPr>
          <w:rFonts w:ascii="Times New Roman" w:eastAsia="Times New Roman" w:hAnsi="Times New Roman" w:cs="Times New Roman"/>
          <w:sz w:val="24"/>
          <w:szCs w:val="24"/>
          <w:lang w:val="en-US" w:eastAsia="el-GR"/>
        </w:rPr>
        <w:t>Issues concerning the employment and employability of disabled people in UK accounting firms: An analysis of the views of human resource managers as gatekeepers. British Accounting Review</w:t>
      </w:r>
      <w:r w:rsidRPr="00203DB5">
        <w:rPr>
          <w:rFonts w:ascii="Times New Roman" w:eastAsia="Times New Roman" w:hAnsi="Times New Roman" w:cs="Times New Roman"/>
          <w:sz w:val="24"/>
          <w:szCs w:val="24"/>
          <w:lang w:val="en-US" w:eastAsia="el-GR"/>
        </w:rPr>
        <w:t xml:space="preserve"> 2007;</w:t>
      </w:r>
      <w:r w:rsidR="0092688A" w:rsidRPr="00203DB5">
        <w:rPr>
          <w:rFonts w:ascii="Times New Roman" w:eastAsia="Times New Roman" w:hAnsi="Times New Roman" w:cs="Times New Roman"/>
          <w:sz w:val="24"/>
          <w:szCs w:val="24"/>
          <w:lang w:val="en-US" w:eastAsia="el-GR"/>
        </w:rPr>
        <w:t xml:space="preserve"> 39(1)</w:t>
      </w:r>
      <w:r w:rsidRPr="00203DB5">
        <w:rPr>
          <w:rFonts w:ascii="Times New Roman" w:eastAsia="Times New Roman" w:hAnsi="Times New Roman" w:cs="Times New Roman"/>
          <w:sz w:val="24"/>
          <w:szCs w:val="24"/>
          <w:lang w:val="en-US" w:eastAsia="el-GR"/>
        </w:rPr>
        <w:t>:</w:t>
      </w:r>
      <w:r w:rsidR="0092688A" w:rsidRPr="00203DB5">
        <w:rPr>
          <w:rFonts w:ascii="Times New Roman" w:eastAsia="Times New Roman" w:hAnsi="Times New Roman" w:cs="Times New Roman"/>
          <w:sz w:val="24"/>
          <w:szCs w:val="24"/>
          <w:lang w:val="en-US" w:eastAsia="el-GR"/>
        </w:rPr>
        <w:t xml:space="preserve"> 15-38.</w:t>
      </w:r>
    </w:p>
    <w:p w:rsidR="00217A2A" w:rsidRPr="00203DB5" w:rsidRDefault="008B21AC" w:rsidP="001F0FC1">
      <w:pPr>
        <w:spacing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t>Fogarty TJ</w:t>
      </w:r>
      <w:r w:rsidR="00E87FB6" w:rsidRPr="00203DB5">
        <w:rPr>
          <w:rFonts w:ascii="Times New Roman" w:eastAsia="Times New Roman" w:hAnsi="Times New Roman" w:cs="Times New Roman"/>
          <w:sz w:val="24"/>
          <w:szCs w:val="24"/>
          <w:lang w:val="en-US" w:eastAsia="el-GR"/>
        </w:rPr>
        <w:t xml:space="preserve">, </w:t>
      </w:r>
      <w:r w:rsidRPr="00203DB5">
        <w:rPr>
          <w:rFonts w:ascii="Times New Roman" w:eastAsia="Times New Roman" w:hAnsi="Times New Roman" w:cs="Times New Roman"/>
          <w:sz w:val="24"/>
          <w:szCs w:val="24"/>
          <w:lang w:val="en-US" w:eastAsia="el-GR"/>
        </w:rPr>
        <w:t>Parker LK</w:t>
      </w:r>
      <w:r w:rsidR="00E87FB6" w:rsidRPr="00203DB5">
        <w:rPr>
          <w:rFonts w:ascii="Times New Roman" w:eastAsia="Times New Roman" w:hAnsi="Times New Roman" w:cs="Times New Roman"/>
          <w:sz w:val="24"/>
          <w:szCs w:val="24"/>
          <w:lang w:val="en-US" w:eastAsia="el-GR"/>
        </w:rPr>
        <w:t xml:space="preserve">, </w:t>
      </w:r>
      <w:r w:rsidRPr="00203DB5">
        <w:rPr>
          <w:rFonts w:ascii="Times New Roman" w:eastAsia="Times New Roman" w:hAnsi="Times New Roman" w:cs="Times New Roman"/>
          <w:sz w:val="24"/>
          <w:szCs w:val="24"/>
          <w:lang w:val="en-US" w:eastAsia="el-GR"/>
        </w:rPr>
        <w:t xml:space="preserve">Robinson </w:t>
      </w:r>
      <w:r w:rsidR="00E87FB6" w:rsidRPr="00203DB5">
        <w:rPr>
          <w:rFonts w:ascii="Times New Roman" w:eastAsia="Times New Roman" w:hAnsi="Times New Roman" w:cs="Times New Roman"/>
          <w:sz w:val="24"/>
          <w:szCs w:val="24"/>
          <w:lang w:val="en-US" w:eastAsia="el-GR"/>
        </w:rPr>
        <w:t>T.</w:t>
      </w:r>
      <w:r w:rsidR="00217A2A" w:rsidRPr="00203DB5">
        <w:rPr>
          <w:rFonts w:ascii="Times New Roman" w:eastAsia="Times New Roman" w:hAnsi="Times New Roman" w:cs="Times New Roman"/>
          <w:sz w:val="24"/>
          <w:szCs w:val="24"/>
          <w:lang w:val="en-US" w:eastAsia="el-GR"/>
        </w:rPr>
        <w:t xml:space="preserve"> </w:t>
      </w:r>
      <w:r w:rsidR="00E87FB6" w:rsidRPr="00203DB5">
        <w:rPr>
          <w:rFonts w:ascii="Times New Roman" w:eastAsia="Times New Roman" w:hAnsi="Times New Roman" w:cs="Times New Roman"/>
          <w:sz w:val="24"/>
          <w:szCs w:val="24"/>
          <w:lang w:val="en-US" w:eastAsia="el-GR"/>
        </w:rPr>
        <w:t>Where the rubber meets the robe: Performance evaluation and gender in large public accounting organizations. Women in Management Review</w:t>
      </w:r>
      <w:r w:rsidRPr="00203DB5">
        <w:rPr>
          <w:rFonts w:ascii="Times New Roman" w:eastAsia="Times New Roman" w:hAnsi="Times New Roman" w:cs="Times New Roman"/>
          <w:sz w:val="24"/>
          <w:szCs w:val="24"/>
          <w:lang w:val="en-US" w:eastAsia="el-GR"/>
        </w:rPr>
        <w:t xml:space="preserve"> 1998;</w:t>
      </w:r>
      <w:r w:rsidR="00E87FB6" w:rsidRPr="00203DB5">
        <w:rPr>
          <w:rFonts w:ascii="Times New Roman" w:eastAsia="Times New Roman" w:hAnsi="Times New Roman" w:cs="Times New Roman"/>
          <w:sz w:val="24"/>
          <w:szCs w:val="24"/>
          <w:lang w:val="en-US" w:eastAsia="el-GR"/>
        </w:rPr>
        <w:t xml:space="preserve"> 13(8)</w:t>
      </w:r>
      <w:r w:rsidRPr="00203DB5">
        <w:rPr>
          <w:rFonts w:ascii="Times New Roman" w:eastAsia="Times New Roman" w:hAnsi="Times New Roman" w:cs="Times New Roman"/>
          <w:sz w:val="24"/>
          <w:szCs w:val="24"/>
          <w:lang w:val="en-US" w:eastAsia="el-GR"/>
        </w:rPr>
        <w:t>:</w:t>
      </w:r>
      <w:r w:rsidR="00E87FB6" w:rsidRPr="00203DB5">
        <w:rPr>
          <w:rFonts w:ascii="Times New Roman" w:eastAsia="Times New Roman" w:hAnsi="Times New Roman" w:cs="Times New Roman"/>
          <w:sz w:val="24"/>
          <w:szCs w:val="24"/>
          <w:lang w:val="en-US" w:eastAsia="el-GR"/>
        </w:rPr>
        <w:t xml:space="preserve"> 299-311.</w:t>
      </w:r>
    </w:p>
    <w:p w:rsidR="0092378B" w:rsidRPr="00203DB5" w:rsidRDefault="00581C85" w:rsidP="001F0FC1">
      <w:pPr>
        <w:spacing w:after="120"/>
        <w:jc w:val="both"/>
        <w:rPr>
          <w:rFonts w:ascii="Times New Roman" w:hAnsi="Times New Roman" w:cs="Times New Roman"/>
          <w:sz w:val="24"/>
          <w:szCs w:val="24"/>
          <w:lang w:val="en-US"/>
        </w:rPr>
      </w:pPr>
      <w:r w:rsidRPr="00203DB5">
        <w:rPr>
          <w:rFonts w:ascii="Times New Roman" w:hAnsi="Times New Roman" w:cs="Times New Roman"/>
          <w:sz w:val="24"/>
          <w:szCs w:val="24"/>
          <w:lang w:val="en-US"/>
        </w:rPr>
        <w:t xml:space="preserve">Grey </w:t>
      </w:r>
      <w:r w:rsidR="0092378B" w:rsidRPr="00203DB5">
        <w:rPr>
          <w:rFonts w:ascii="Times New Roman" w:hAnsi="Times New Roman" w:cs="Times New Roman"/>
          <w:sz w:val="24"/>
          <w:szCs w:val="24"/>
          <w:lang w:val="en-US"/>
        </w:rPr>
        <w:t>C. On being a professional</w:t>
      </w:r>
      <w:r w:rsidR="004A0986" w:rsidRPr="00203DB5">
        <w:rPr>
          <w:rFonts w:ascii="Times New Roman" w:hAnsi="Times New Roman" w:cs="Times New Roman"/>
          <w:sz w:val="24"/>
          <w:szCs w:val="24"/>
          <w:lang w:val="en-US"/>
        </w:rPr>
        <w:t xml:space="preserve"> </w:t>
      </w:r>
      <w:r w:rsidR="0092378B" w:rsidRPr="00203DB5">
        <w:rPr>
          <w:rFonts w:ascii="Times New Roman" w:hAnsi="Times New Roman" w:cs="Times New Roman"/>
          <w:sz w:val="24"/>
          <w:szCs w:val="24"/>
          <w:lang w:val="en-US"/>
        </w:rPr>
        <w:t xml:space="preserve">in a Big Six </w:t>
      </w:r>
      <w:r w:rsidR="00C9113D" w:rsidRPr="00203DB5">
        <w:rPr>
          <w:rFonts w:ascii="Times New Roman" w:hAnsi="Times New Roman" w:cs="Times New Roman"/>
          <w:sz w:val="24"/>
          <w:szCs w:val="24"/>
          <w:lang w:val="en-US"/>
        </w:rPr>
        <w:t>firm. Accounting Organizations and</w:t>
      </w:r>
      <w:r w:rsidR="0092378B" w:rsidRPr="00203DB5">
        <w:rPr>
          <w:rFonts w:ascii="Times New Roman" w:hAnsi="Times New Roman" w:cs="Times New Roman"/>
          <w:sz w:val="24"/>
          <w:szCs w:val="24"/>
          <w:lang w:val="en-US"/>
        </w:rPr>
        <w:t xml:space="preserve"> Society</w:t>
      </w:r>
      <w:r w:rsidRPr="00203DB5">
        <w:rPr>
          <w:rFonts w:ascii="Times New Roman" w:hAnsi="Times New Roman" w:cs="Times New Roman"/>
          <w:sz w:val="24"/>
          <w:szCs w:val="24"/>
          <w:lang w:val="en-US"/>
        </w:rPr>
        <w:t xml:space="preserve"> 1998;</w:t>
      </w:r>
      <w:r w:rsidR="0092378B" w:rsidRPr="00203DB5">
        <w:rPr>
          <w:rFonts w:ascii="Times New Roman" w:hAnsi="Times New Roman" w:cs="Times New Roman"/>
          <w:sz w:val="24"/>
          <w:szCs w:val="24"/>
          <w:lang w:val="en-US"/>
        </w:rPr>
        <w:t xml:space="preserve"> 23(5/6)</w:t>
      </w:r>
      <w:r w:rsidRPr="00203DB5">
        <w:rPr>
          <w:rFonts w:ascii="Times New Roman" w:hAnsi="Times New Roman" w:cs="Times New Roman"/>
          <w:sz w:val="24"/>
          <w:szCs w:val="24"/>
          <w:lang w:val="en-US"/>
        </w:rPr>
        <w:t>:</w:t>
      </w:r>
      <w:r w:rsidR="0092378B" w:rsidRPr="00203DB5">
        <w:rPr>
          <w:rFonts w:ascii="Times New Roman" w:hAnsi="Times New Roman" w:cs="Times New Roman"/>
          <w:sz w:val="24"/>
          <w:szCs w:val="24"/>
          <w:lang w:val="en-US"/>
        </w:rPr>
        <w:t xml:space="preserve"> 569–587.</w:t>
      </w:r>
    </w:p>
    <w:p w:rsidR="0092378B" w:rsidRPr="00203DB5" w:rsidRDefault="00581C85" w:rsidP="001F0FC1">
      <w:pPr>
        <w:spacing w:after="120"/>
        <w:jc w:val="both"/>
        <w:rPr>
          <w:rFonts w:ascii="Times New Roman" w:hAnsi="Times New Roman" w:cs="Times New Roman"/>
          <w:sz w:val="24"/>
          <w:szCs w:val="24"/>
          <w:lang w:val="en-US"/>
        </w:rPr>
      </w:pPr>
      <w:proofErr w:type="gramStart"/>
      <w:r w:rsidRPr="00203DB5">
        <w:rPr>
          <w:rFonts w:ascii="Times New Roman" w:hAnsi="Times New Roman" w:cs="Times New Roman"/>
          <w:sz w:val="24"/>
          <w:szCs w:val="24"/>
          <w:lang w:val="en-US"/>
        </w:rPr>
        <w:t xml:space="preserve">Grey C. </w:t>
      </w:r>
      <w:r w:rsidR="0092378B" w:rsidRPr="00203DB5">
        <w:rPr>
          <w:rFonts w:ascii="Times New Roman" w:hAnsi="Times New Roman" w:cs="Times New Roman"/>
          <w:sz w:val="24"/>
          <w:szCs w:val="24"/>
          <w:lang w:val="en-US"/>
        </w:rPr>
        <w:t xml:space="preserve">Career as a project of the self and </w:t>
      </w:r>
      <w:proofErr w:type="spellStart"/>
      <w:r w:rsidR="0092378B" w:rsidRPr="00203DB5">
        <w:rPr>
          <w:rFonts w:ascii="Times New Roman" w:hAnsi="Times New Roman" w:cs="Times New Roman"/>
          <w:sz w:val="24"/>
          <w:szCs w:val="24"/>
          <w:lang w:val="en-US"/>
        </w:rPr>
        <w:t>labour</w:t>
      </w:r>
      <w:proofErr w:type="spellEnd"/>
      <w:r w:rsidR="0092378B" w:rsidRPr="00203DB5">
        <w:rPr>
          <w:rFonts w:ascii="Times New Roman" w:hAnsi="Times New Roman" w:cs="Times New Roman"/>
          <w:sz w:val="24"/>
          <w:szCs w:val="24"/>
          <w:lang w:val="en-US"/>
        </w:rPr>
        <w:t xml:space="preserve"> process discipline.</w:t>
      </w:r>
      <w:proofErr w:type="gramEnd"/>
      <w:r w:rsidR="0092378B" w:rsidRPr="00203DB5">
        <w:rPr>
          <w:rFonts w:ascii="Times New Roman" w:hAnsi="Times New Roman" w:cs="Times New Roman"/>
          <w:sz w:val="24"/>
          <w:szCs w:val="24"/>
          <w:lang w:val="en-US"/>
        </w:rPr>
        <w:t xml:space="preserve"> </w:t>
      </w:r>
      <w:proofErr w:type="gramStart"/>
      <w:r w:rsidR="0092378B" w:rsidRPr="00203DB5">
        <w:rPr>
          <w:rFonts w:ascii="Times New Roman" w:hAnsi="Times New Roman" w:cs="Times New Roman"/>
          <w:sz w:val="24"/>
          <w:szCs w:val="24"/>
          <w:lang w:val="en-US"/>
        </w:rPr>
        <w:t>Sociology</w:t>
      </w:r>
      <w:r w:rsidRPr="00203DB5">
        <w:rPr>
          <w:rFonts w:ascii="Times New Roman" w:hAnsi="Times New Roman" w:cs="Times New Roman"/>
          <w:sz w:val="24"/>
          <w:szCs w:val="24"/>
          <w:lang w:val="en-US"/>
        </w:rPr>
        <w:t xml:space="preserve"> 1994;</w:t>
      </w:r>
      <w:r w:rsidR="0092378B" w:rsidRPr="00203DB5">
        <w:rPr>
          <w:rFonts w:ascii="Times New Roman" w:hAnsi="Times New Roman" w:cs="Times New Roman"/>
          <w:sz w:val="24"/>
          <w:szCs w:val="24"/>
          <w:lang w:val="en-US"/>
        </w:rPr>
        <w:t xml:space="preserve"> 28</w:t>
      </w:r>
      <w:r w:rsidRPr="00203DB5">
        <w:rPr>
          <w:rFonts w:ascii="Times New Roman" w:hAnsi="Times New Roman" w:cs="Times New Roman"/>
          <w:sz w:val="24"/>
          <w:szCs w:val="24"/>
          <w:lang w:val="en-US"/>
        </w:rPr>
        <w:t>:</w:t>
      </w:r>
      <w:r w:rsidR="0092378B" w:rsidRPr="00203DB5">
        <w:rPr>
          <w:rFonts w:ascii="Times New Roman" w:hAnsi="Times New Roman" w:cs="Times New Roman"/>
          <w:sz w:val="24"/>
          <w:szCs w:val="24"/>
          <w:lang w:val="en-US"/>
        </w:rPr>
        <w:t xml:space="preserve"> 479–497.</w:t>
      </w:r>
      <w:proofErr w:type="gramEnd"/>
    </w:p>
    <w:p w:rsidR="009C4949" w:rsidRPr="00203DB5" w:rsidRDefault="00581C85" w:rsidP="001F0FC1">
      <w:pPr>
        <w:spacing w:after="120"/>
        <w:jc w:val="both"/>
        <w:rPr>
          <w:rStyle w:val="medium-font"/>
          <w:rFonts w:ascii="Times New Roman" w:hAnsi="Times New Roman" w:cs="Times New Roman"/>
          <w:sz w:val="24"/>
          <w:szCs w:val="24"/>
          <w:lang w:val="en-US"/>
        </w:rPr>
      </w:pPr>
      <w:proofErr w:type="gramStart"/>
      <w:r w:rsidRPr="00203DB5">
        <w:rPr>
          <w:rStyle w:val="medium-font"/>
          <w:rFonts w:ascii="Times New Roman" w:hAnsi="Times New Roman" w:cs="Times New Roman"/>
          <w:sz w:val="24"/>
          <w:szCs w:val="24"/>
          <w:lang w:val="en-US"/>
        </w:rPr>
        <w:t>Hammond T, Clayton BA</w:t>
      </w:r>
      <w:r w:rsidR="00AF5DB7" w:rsidRPr="00203DB5">
        <w:rPr>
          <w:rStyle w:val="medium-font"/>
          <w:rFonts w:ascii="Times New Roman" w:hAnsi="Times New Roman" w:cs="Times New Roman"/>
          <w:sz w:val="24"/>
          <w:szCs w:val="24"/>
          <w:lang w:val="en-US"/>
        </w:rPr>
        <w:t xml:space="preserve">, </w:t>
      </w:r>
      <w:r w:rsidRPr="00203DB5">
        <w:rPr>
          <w:rStyle w:val="medium-font"/>
          <w:rFonts w:ascii="Times New Roman" w:hAnsi="Times New Roman" w:cs="Times New Roman"/>
          <w:sz w:val="24"/>
          <w:szCs w:val="24"/>
          <w:lang w:val="en-US"/>
        </w:rPr>
        <w:t>Arnold PJ.</w:t>
      </w:r>
      <w:proofErr w:type="gramEnd"/>
      <w:r w:rsidRPr="00203DB5">
        <w:rPr>
          <w:rStyle w:val="medium-font"/>
          <w:rFonts w:ascii="Times New Roman" w:hAnsi="Times New Roman" w:cs="Times New Roman"/>
          <w:sz w:val="24"/>
          <w:szCs w:val="24"/>
          <w:lang w:val="en-US"/>
        </w:rPr>
        <w:t xml:space="preserve"> </w:t>
      </w:r>
      <w:r w:rsidR="00AF5DB7" w:rsidRPr="00203DB5">
        <w:rPr>
          <w:rStyle w:val="medium-font"/>
          <w:rFonts w:ascii="Times New Roman" w:hAnsi="Times New Roman" w:cs="Times New Roman"/>
          <w:sz w:val="24"/>
          <w:szCs w:val="24"/>
          <w:lang w:val="en-US"/>
        </w:rPr>
        <w:t>South Africa’s transition from apartheid: The role of professional closure in the experience of black chartered accountants.</w:t>
      </w:r>
      <w:r w:rsidR="009C4949" w:rsidRPr="00203DB5">
        <w:rPr>
          <w:rStyle w:val="medium-font"/>
          <w:rFonts w:ascii="Times New Roman" w:hAnsi="Times New Roman" w:cs="Times New Roman"/>
          <w:sz w:val="24"/>
          <w:szCs w:val="24"/>
          <w:lang w:val="en-US"/>
        </w:rPr>
        <w:t xml:space="preserve"> </w:t>
      </w:r>
      <w:r w:rsidR="009C4949" w:rsidRPr="00203DB5">
        <w:rPr>
          <w:rStyle w:val="Strong"/>
          <w:rFonts w:ascii="Times New Roman" w:hAnsi="Times New Roman" w:cs="Times New Roman"/>
          <w:b w:val="0"/>
          <w:sz w:val="24"/>
          <w:szCs w:val="24"/>
          <w:lang w:val="en-US"/>
        </w:rPr>
        <w:t>Accounting</w:t>
      </w:r>
      <w:r w:rsidR="009C4949" w:rsidRPr="00203DB5">
        <w:rPr>
          <w:rStyle w:val="medium-font"/>
          <w:rFonts w:ascii="Times New Roman" w:hAnsi="Times New Roman" w:cs="Times New Roman"/>
          <w:sz w:val="24"/>
          <w:szCs w:val="24"/>
          <w:lang w:val="en-US"/>
        </w:rPr>
        <w:t xml:space="preserve">, Organizations </w:t>
      </w:r>
      <w:r w:rsidR="00AF5DB7" w:rsidRPr="00203DB5">
        <w:rPr>
          <w:rStyle w:val="medium-font"/>
          <w:rFonts w:ascii="Times New Roman" w:hAnsi="Times New Roman" w:cs="Times New Roman"/>
          <w:sz w:val="24"/>
          <w:szCs w:val="24"/>
          <w:lang w:val="en-US"/>
        </w:rPr>
        <w:t>and</w:t>
      </w:r>
      <w:r w:rsidR="009C4949" w:rsidRPr="00203DB5">
        <w:rPr>
          <w:rStyle w:val="medium-font"/>
          <w:rFonts w:ascii="Times New Roman" w:hAnsi="Times New Roman" w:cs="Times New Roman"/>
          <w:sz w:val="24"/>
          <w:szCs w:val="24"/>
          <w:lang w:val="en-US"/>
        </w:rPr>
        <w:t xml:space="preserve"> Society</w:t>
      </w:r>
      <w:r w:rsidRPr="00203DB5">
        <w:rPr>
          <w:rStyle w:val="medium-font"/>
          <w:rFonts w:ascii="Times New Roman" w:hAnsi="Times New Roman" w:cs="Times New Roman"/>
          <w:sz w:val="24"/>
          <w:szCs w:val="24"/>
          <w:lang w:val="en-US"/>
        </w:rPr>
        <w:t xml:space="preserve"> 2009;</w:t>
      </w:r>
      <w:r w:rsidR="009C4949" w:rsidRPr="00203DB5">
        <w:rPr>
          <w:rStyle w:val="medium-font"/>
          <w:rFonts w:ascii="Times New Roman" w:hAnsi="Times New Roman" w:cs="Times New Roman"/>
          <w:sz w:val="24"/>
          <w:szCs w:val="24"/>
          <w:lang w:val="en-US"/>
        </w:rPr>
        <w:t xml:space="preserve"> 34</w:t>
      </w:r>
      <w:r w:rsidR="00AF5DB7" w:rsidRPr="00203DB5">
        <w:rPr>
          <w:rStyle w:val="medium-font"/>
          <w:rFonts w:ascii="Times New Roman" w:hAnsi="Times New Roman" w:cs="Times New Roman"/>
          <w:sz w:val="24"/>
          <w:szCs w:val="24"/>
          <w:lang w:val="en-US"/>
        </w:rPr>
        <w:t>(</w:t>
      </w:r>
      <w:r w:rsidR="009C4949" w:rsidRPr="00203DB5">
        <w:rPr>
          <w:rStyle w:val="medium-font"/>
          <w:rFonts w:ascii="Times New Roman" w:hAnsi="Times New Roman" w:cs="Times New Roman"/>
          <w:sz w:val="24"/>
          <w:szCs w:val="24"/>
          <w:lang w:val="en-US"/>
        </w:rPr>
        <w:t>6/7</w:t>
      </w:r>
      <w:r w:rsidR="00AF5DB7" w:rsidRPr="00203DB5">
        <w:rPr>
          <w:rStyle w:val="medium-font"/>
          <w:rFonts w:ascii="Times New Roman" w:hAnsi="Times New Roman" w:cs="Times New Roman"/>
          <w:sz w:val="24"/>
          <w:szCs w:val="24"/>
          <w:lang w:val="en-US"/>
        </w:rPr>
        <w:t>)</w:t>
      </w:r>
      <w:r w:rsidRPr="00203DB5">
        <w:rPr>
          <w:rStyle w:val="medium-font"/>
          <w:rFonts w:ascii="Times New Roman" w:hAnsi="Times New Roman" w:cs="Times New Roman"/>
          <w:sz w:val="24"/>
          <w:szCs w:val="24"/>
          <w:lang w:val="en-US"/>
        </w:rPr>
        <w:t>:</w:t>
      </w:r>
      <w:r w:rsidR="009C4949" w:rsidRPr="00203DB5">
        <w:rPr>
          <w:rStyle w:val="medium-font"/>
          <w:rFonts w:ascii="Times New Roman" w:hAnsi="Times New Roman" w:cs="Times New Roman"/>
          <w:sz w:val="24"/>
          <w:szCs w:val="24"/>
          <w:lang w:val="en-US"/>
        </w:rPr>
        <w:t xml:space="preserve"> 705-721</w:t>
      </w:r>
      <w:r w:rsidR="00AF5DB7" w:rsidRPr="00203DB5">
        <w:rPr>
          <w:rStyle w:val="medium-font"/>
          <w:rFonts w:ascii="Times New Roman" w:hAnsi="Times New Roman" w:cs="Times New Roman"/>
          <w:sz w:val="24"/>
          <w:szCs w:val="24"/>
          <w:lang w:val="en-US"/>
        </w:rPr>
        <w:t>.</w:t>
      </w:r>
    </w:p>
    <w:p w:rsidR="006B21B7" w:rsidRPr="00203DB5" w:rsidRDefault="00581C85" w:rsidP="001F0FC1">
      <w:pPr>
        <w:spacing w:after="120"/>
        <w:jc w:val="both"/>
        <w:rPr>
          <w:rStyle w:val="medium-font"/>
          <w:rFonts w:ascii="Times New Roman" w:hAnsi="Times New Roman" w:cs="Times New Roman"/>
          <w:sz w:val="24"/>
          <w:szCs w:val="24"/>
          <w:lang w:val="en-US"/>
        </w:rPr>
      </w:pPr>
      <w:r w:rsidRPr="00203DB5">
        <w:rPr>
          <w:rStyle w:val="medium-font"/>
          <w:rFonts w:ascii="Times New Roman" w:hAnsi="Times New Roman" w:cs="Times New Roman"/>
          <w:sz w:val="24"/>
          <w:szCs w:val="24"/>
          <w:lang w:val="en-US"/>
        </w:rPr>
        <w:t>Johnson EN, Lowe DJ</w:t>
      </w:r>
      <w:r w:rsidR="006B21B7" w:rsidRPr="00203DB5">
        <w:rPr>
          <w:rStyle w:val="medium-font"/>
          <w:rFonts w:ascii="Times New Roman" w:hAnsi="Times New Roman" w:cs="Times New Roman"/>
          <w:sz w:val="24"/>
          <w:szCs w:val="24"/>
          <w:lang w:val="en-US"/>
        </w:rPr>
        <w:t xml:space="preserve">, </w:t>
      </w:r>
      <w:proofErr w:type="spellStart"/>
      <w:r w:rsidRPr="00203DB5">
        <w:rPr>
          <w:rStyle w:val="medium-font"/>
          <w:rFonts w:ascii="Times New Roman" w:hAnsi="Times New Roman" w:cs="Times New Roman"/>
          <w:sz w:val="24"/>
          <w:szCs w:val="24"/>
          <w:lang w:val="en-US"/>
        </w:rPr>
        <w:t>Reckers</w:t>
      </w:r>
      <w:proofErr w:type="spellEnd"/>
      <w:r w:rsidRPr="00203DB5">
        <w:rPr>
          <w:rStyle w:val="medium-font"/>
          <w:rFonts w:ascii="Times New Roman" w:hAnsi="Times New Roman" w:cs="Times New Roman"/>
          <w:sz w:val="24"/>
          <w:szCs w:val="24"/>
          <w:lang w:val="en-US"/>
        </w:rPr>
        <w:t xml:space="preserve"> PM</w:t>
      </w:r>
      <w:r w:rsidR="00090AF6" w:rsidRPr="00203DB5">
        <w:rPr>
          <w:rStyle w:val="medium-font"/>
          <w:rFonts w:ascii="Times New Roman" w:hAnsi="Times New Roman" w:cs="Times New Roman"/>
          <w:sz w:val="24"/>
          <w:szCs w:val="24"/>
          <w:lang w:val="en-US"/>
        </w:rPr>
        <w:t xml:space="preserve">J. </w:t>
      </w:r>
      <w:r w:rsidR="006B21B7" w:rsidRPr="00203DB5">
        <w:rPr>
          <w:rStyle w:val="medium-font"/>
          <w:rFonts w:ascii="Times New Roman" w:hAnsi="Times New Roman" w:cs="Times New Roman"/>
          <w:sz w:val="24"/>
          <w:szCs w:val="24"/>
          <w:lang w:val="en-US"/>
        </w:rPr>
        <w:t>Alternative work arrangements and perceived work success: Current evidence from the big four firms in the US. Accounting, Organizations and Society</w:t>
      </w:r>
      <w:r w:rsidRPr="00203DB5">
        <w:rPr>
          <w:rStyle w:val="medium-font"/>
          <w:rFonts w:ascii="Times New Roman" w:hAnsi="Times New Roman" w:cs="Times New Roman"/>
          <w:sz w:val="24"/>
          <w:szCs w:val="24"/>
          <w:lang w:val="en-US"/>
        </w:rPr>
        <w:t xml:space="preserve"> 2008;</w:t>
      </w:r>
      <w:r w:rsidR="006B21B7" w:rsidRPr="00203DB5">
        <w:rPr>
          <w:rStyle w:val="medium-font"/>
          <w:rFonts w:ascii="Times New Roman" w:hAnsi="Times New Roman" w:cs="Times New Roman"/>
          <w:sz w:val="24"/>
          <w:szCs w:val="24"/>
          <w:lang w:val="en-US"/>
        </w:rPr>
        <w:t xml:space="preserve"> 33(1)</w:t>
      </w:r>
      <w:r w:rsidRPr="00203DB5">
        <w:rPr>
          <w:rStyle w:val="medium-font"/>
          <w:rFonts w:ascii="Times New Roman" w:hAnsi="Times New Roman" w:cs="Times New Roman"/>
          <w:sz w:val="24"/>
          <w:szCs w:val="24"/>
          <w:lang w:val="en-US"/>
        </w:rPr>
        <w:t>:</w:t>
      </w:r>
      <w:r w:rsidR="006B21B7" w:rsidRPr="00203DB5">
        <w:rPr>
          <w:rStyle w:val="medium-font"/>
          <w:rFonts w:ascii="Times New Roman" w:hAnsi="Times New Roman" w:cs="Times New Roman"/>
          <w:sz w:val="24"/>
          <w:szCs w:val="24"/>
          <w:lang w:val="en-US"/>
        </w:rPr>
        <w:t xml:space="preserve"> 48-72.</w:t>
      </w:r>
    </w:p>
    <w:p w:rsidR="001B7B7B" w:rsidRPr="00203DB5" w:rsidRDefault="00A64AF2" w:rsidP="001F0FC1">
      <w:pPr>
        <w:spacing w:after="120"/>
        <w:jc w:val="both"/>
        <w:rPr>
          <w:rStyle w:val="medium-font"/>
          <w:rFonts w:ascii="Times New Roman" w:hAnsi="Times New Roman" w:cs="Times New Roman"/>
          <w:sz w:val="24"/>
          <w:szCs w:val="24"/>
          <w:lang w:val="en-US"/>
        </w:rPr>
      </w:pPr>
      <w:proofErr w:type="spellStart"/>
      <w:r w:rsidRPr="00203DB5">
        <w:rPr>
          <w:rStyle w:val="medium-font"/>
          <w:rFonts w:ascii="Times New Roman" w:hAnsi="Times New Roman" w:cs="Times New Roman"/>
          <w:sz w:val="24"/>
          <w:szCs w:val="24"/>
          <w:lang w:val="en-US"/>
        </w:rPr>
        <w:t>Jonsen</w:t>
      </w:r>
      <w:proofErr w:type="spellEnd"/>
      <w:r w:rsidRPr="00203DB5">
        <w:rPr>
          <w:rStyle w:val="medium-font"/>
          <w:rFonts w:ascii="Times New Roman" w:hAnsi="Times New Roman" w:cs="Times New Roman"/>
          <w:sz w:val="24"/>
          <w:szCs w:val="24"/>
          <w:lang w:val="en-US"/>
        </w:rPr>
        <w:t xml:space="preserve"> K, Tatli A, Ozbilgin M</w:t>
      </w:r>
      <w:r w:rsidR="001B7B7B" w:rsidRPr="00203DB5">
        <w:rPr>
          <w:rStyle w:val="medium-font"/>
          <w:rFonts w:ascii="Times New Roman" w:hAnsi="Times New Roman" w:cs="Times New Roman"/>
          <w:sz w:val="24"/>
          <w:szCs w:val="24"/>
          <w:lang w:val="en-US"/>
        </w:rPr>
        <w:t xml:space="preserve">, </w:t>
      </w:r>
      <w:r w:rsidRPr="00203DB5">
        <w:rPr>
          <w:rStyle w:val="medium-font"/>
          <w:rFonts w:ascii="Times New Roman" w:hAnsi="Times New Roman" w:cs="Times New Roman"/>
          <w:sz w:val="24"/>
          <w:szCs w:val="24"/>
          <w:lang w:val="en-US"/>
        </w:rPr>
        <w:t xml:space="preserve">Bell MP. </w:t>
      </w:r>
      <w:r w:rsidR="001B7B7B" w:rsidRPr="00203DB5">
        <w:rPr>
          <w:rStyle w:val="medium-font"/>
          <w:rFonts w:ascii="Times New Roman" w:hAnsi="Times New Roman" w:cs="Times New Roman"/>
          <w:sz w:val="24"/>
          <w:szCs w:val="24"/>
          <w:lang w:val="en-US"/>
        </w:rPr>
        <w:t>The tragedy of the (</w:t>
      </w:r>
      <w:proofErr w:type="gramStart"/>
      <w:r w:rsidR="001B7B7B" w:rsidRPr="00203DB5">
        <w:rPr>
          <w:rStyle w:val="medium-font"/>
          <w:rFonts w:ascii="Times New Roman" w:hAnsi="Times New Roman" w:cs="Times New Roman"/>
          <w:sz w:val="24"/>
          <w:szCs w:val="24"/>
          <w:lang w:val="en-US"/>
        </w:rPr>
        <w:t>un)</w:t>
      </w:r>
      <w:proofErr w:type="gramEnd"/>
      <w:r w:rsidR="001B7B7B" w:rsidRPr="00203DB5">
        <w:rPr>
          <w:rStyle w:val="medium-font"/>
          <w:rFonts w:ascii="Times New Roman" w:hAnsi="Times New Roman" w:cs="Times New Roman"/>
          <w:sz w:val="24"/>
          <w:szCs w:val="24"/>
          <w:lang w:val="en-US"/>
        </w:rPr>
        <w:t xml:space="preserve">commons: reframing workforce diversity. </w:t>
      </w:r>
      <w:proofErr w:type="gramStart"/>
      <w:r w:rsidR="001B7B7B" w:rsidRPr="00203DB5">
        <w:rPr>
          <w:rStyle w:val="medium-font"/>
          <w:rFonts w:ascii="Times New Roman" w:hAnsi="Times New Roman" w:cs="Times New Roman"/>
          <w:sz w:val="24"/>
          <w:szCs w:val="24"/>
          <w:lang w:val="en-US"/>
        </w:rPr>
        <w:t>Human Relations</w:t>
      </w:r>
      <w:r w:rsidRPr="00203DB5">
        <w:rPr>
          <w:rStyle w:val="medium-font"/>
          <w:rFonts w:ascii="Times New Roman" w:hAnsi="Times New Roman" w:cs="Times New Roman"/>
          <w:sz w:val="24"/>
          <w:szCs w:val="24"/>
          <w:lang w:val="en-US"/>
        </w:rPr>
        <w:t xml:space="preserve"> (forthcoming)</w:t>
      </w:r>
      <w:r w:rsidR="001B7B7B" w:rsidRPr="00203DB5">
        <w:rPr>
          <w:rStyle w:val="medium-font"/>
          <w:rFonts w:ascii="Times New Roman" w:hAnsi="Times New Roman" w:cs="Times New Roman"/>
          <w:sz w:val="24"/>
          <w:szCs w:val="24"/>
          <w:lang w:val="en-US"/>
        </w:rPr>
        <w:t>.</w:t>
      </w:r>
      <w:proofErr w:type="gramEnd"/>
    </w:p>
    <w:p w:rsidR="009C4949" w:rsidRPr="00203DB5" w:rsidRDefault="00A64AF2" w:rsidP="001F0FC1">
      <w:pPr>
        <w:spacing w:after="120"/>
        <w:jc w:val="both"/>
        <w:rPr>
          <w:rStyle w:val="medium-font"/>
          <w:rFonts w:ascii="Times New Roman" w:hAnsi="Times New Roman" w:cs="Times New Roman"/>
          <w:sz w:val="24"/>
          <w:szCs w:val="24"/>
          <w:lang w:val="en-US"/>
        </w:rPr>
      </w:pPr>
      <w:r w:rsidRPr="00203DB5">
        <w:rPr>
          <w:rStyle w:val="medium-font"/>
          <w:rFonts w:ascii="Times New Roman" w:hAnsi="Times New Roman" w:cs="Times New Roman"/>
          <w:sz w:val="24"/>
          <w:szCs w:val="24"/>
          <w:lang w:val="en-US"/>
        </w:rPr>
        <w:t xml:space="preserve">Kim SN. </w:t>
      </w:r>
      <w:proofErr w:type="spellStart"/>
      <w:r w:rsidR="00A77462" w:rsidRPr="00203DB5">
        <w:rPr>
          <w:rStyle w:val="medium-font"/>
          <w:rFonts w:ascii="Times New Roman" w:hAnsi="Times New Roman" w:cs="Times New Roman"/>
          <w:sz w:val="24"/>
          <w:szCs w:val="24"/>
          <w:lang w:val="en-US"/>
        </w:rPr>
        <w:t>Racialized</w:t>
      </w:r>
      <w:proofErr w:type="spellEnd"/>
      <w:r w:rsidR="00A77462" w:rsidRPr="00203DB5">
        <w:rPr>
          <w:rStyle w:val="medium-font"/>
          <w:rFonts w:ascii="Times New Roman" w:hAnsi="Times New Roman" w:cs="Times New Roman"/>
          <w:sz w:val="24"/>
          <w:szCs w:val="24"/>
          <w:lang w:val="en-US"/>
        </w:rPr>
        <w:t xml:space="preserve"> gendering on the accountancy profession: Toward an understanding of Chinese women’s experiences in accountancy in New Zealand. </w:t>
      </w:r>
      <w:r w:rsidR="009C4949" w:rsidRPr="00203DB5">
        <w:rPr>
          <w:rStyle w:val="medium-font"/>
          <w:rFonts w:ascii="Times New Roman" w:hAnsi="Times New Roman" w:cs="Times New Roman"/>
          <w:sz w:val="24"/>
          <w:szCs w:val="24"/>
          <w:lang w:val="en-US"/>
        </w:rPr>
        <w:t xml:space="preserve">Critical Perspectives on </w:t>
      </w:r>
      <w:r w:rsidR="009C4949" w:rsidRPr="00203DB5">
        <w:rPr>
          <w:rStyle w:val="Strong"/>
          <w:rFonts w:ascii="Times New Roman" w:hAnsi="Times New Roman" w:cs="Times New Roman"/>
          <w:b w:val="0"/>
          <w:sz w:val="24"/>
          <w:szCs w:val="24"/>
          <w:lang w:val="en-US"/>
        </w:rPr>
        <w:t>Accounting</w:t>
      </w:r>
      <w:r w:rsidRPr="00203DB5">
        <w:rPr>
          <w:rStyle w:val="medium-font"/>
          <w:rFonts w:ascii="Times New Roman" w:hAnsi="Times New Roman" w:cs="Times New Roman"/>
          <w:sz w:val="24"/>
          <w:szCs w:val="24"/>
          <w:lang w:val="en-US"/>
        </w:rPr>
        <w:t xml:space="preserve"> 2004;</w:t>
      </w:r>
      <w:r w:rsidR="009C4949" w:rsidRPr="00203DB5">
        <w:rPr>
          <w:rStyle w:val="medium-font"/>
          <w:rFonts w:ascii="Times New Roman" w:hAnsi="Times New Roman" w:cs="Times New Roman"/>
          <w:sz w:val="24"/>
          <w:szCs w:val="24"/>
          <w:lang w:val="en-US"/>
        </w:rPr>
        <w:t xml:space="preserve"> 15</w:t>
      </w:r>
      <w:r w:rsidR="00A77462" w:rsidRPr="00203DB5">
        <w:rPr>
          <w:rStyle w:val="medium-font"/>
          <w:rFonts w:ascii="Times New Roman" w:hAnsi="Times New Roman" w:cs="Times New Roman"/>
          <w:sz w:val="24"/>
          <w:szCs w:val="24"/>
          <w:lang w:val="en-US"/>
        </w:rPr>
        <w:t>(3)</w:t>
      </w:r>
      <w:r w:rsidRPr="00203DB5">
        <w:rPr>
          <w:rStyle w:val="medium-font"/>
          <w:rFonts w:ascii="Times New Roman" w:hAnsi="Times New Roman" w:cs="Times New Roman"/>
          <w:sz w:val="24"/>
          <w:szCs w:val="24"/>
          <w:lang w:val="en-US"/>
        </w:rPr>
        <w:t>:</w:t>
      </w:r>
      <w:r w:rsidR="00A77462" w:rsidRPr="00203DB5">
        <w:rPr>
          <w:rStyle w:val="medium-font"/>
          <w:rFonts w:ascii="Times New Roman" w:hAnsi="Times New Roman" w:cs="Times New Roman"/>
          <w:sz w:val="24"/>
          <w:szCs w:val="24"/>
          <w:lang w:val="en-US"/>
        </w:rPr>
        <w:t xml:space="preserve"> </w:t>
      </w:r>
      <w:r w:rsidR="009C4949" w:rsidRPr="00203DB5">
        <w:rPr>
          <w:rStyle w:val="medium-font"/>
          <w:rFonts w:ascii="Times New Roman" w:hAnsi="Times New Roman" w:cs="Times New Roman"/>
          <w:sz w:val="24"/>
          <w:szCs w:val="24"/>
          <w:lang w:val="en-US"/>
        </w:rPr>
        <w:t>400</w:t>
      </w:r>
      <w:r w:rsidR="00A77462" w:rsidRPr="00203DB5">
        <w:rPr>
          <w:rStyle w:val="medium-font"/>
          <w:rFonts w:ascii="Times New Roman" w:hAnsi="Times New Roman" w:cs="Times New Roman"/>
          <w:sz w:val="24"/>
          <w:szCs w:val="24"/>
          <w:lang w:val="en-US"/>
        </w:rPr>
        <w:t>-28.</w:t>
      </w:r>
    </w:p>
    <w:p w:rsidR="00217A2A" w:rsidRPr="00203DB5" w:rsidRDefault="00A64AF2" w:rsidP="001F0FC1">
      <w:pPr>
        <w:spacing w:after="120"/>
        <w:jc w:val="both"/>
        <w:rPr>
          <w:rFonts w:ascii="Times New Roman" w:eastAsia="Times New Roman" w:hAnsi="Times New Roman" w:cs="Times New Roman"/>
          <w:sz w:val="24"/>
          <w:szCs w:val="24"/>
          <w:lang w:val="en-US" w:eastAsia="el-GR"/>
        </w:rPr>
      </w:pPr>
      <w:proofErr w:type="spellStart"/>
      <w:r w:rsidRPr="00203DB5">
        <w:rPr>
          <w:rFonts w:ascii="Times New Roman" w:eastAsia="Times New Roman" w:hAnsi="Times New Roman" w:cs="Times New Roman"/>
          <w:sz w:val="24"/>
          <w:szCs w:val="24"/>
          <w:lang w:val="en-US" w:eastAsia="el-GR"/>
        </w:rPr>
        <w:t>Kornberger</w:t>
      </w:r>
      <w:proofErr w:type="spellEnd"/>
      <w:r w:rsidRPr="00203DB5">
        <w:rPr>
          <w:rFonts w:ascii="Times New Roman" w:eastAsia="Times New Roman" w:hAnsi="Times New Roman" w:cs="Times New Roman"/>
          <w:sz w:val="24"/>
          <w:szCs w:val="24"/>
          <w:lang w:val="en-US" w:eastAsia="el-GR"/>
        </w:rPr>
        <w:t xml:space="preserve"> M</w:t>
      </w:r>
      <w:r w:rsidR="00E54E08" w:rsidRPr="00203DB5">
        <w:rPr>
          <w:rFonts w:ascii="Times New Roman" w:eastAsia="Times New Roman" w:hAnsi="Times New Roman" w:cs="Times New Roman"/>
          <w:sz w:val="24"/>
          <w:szCs w:val="24"/>
          <w:lang w:val="en-US" w:eastAsia="el-GR"/>
        </w:rPr>
        <w:t xml:space="preserve">, </w:t>
      </w:r>
      <w:r w:rsidRPr="00203DB5">
        <w:rPr>
          <w:rFonts w:ascii="Times New Roman" w:eastAsia="Times New Roman" w:hAnsi="Times New Roman" w:cs="Times New Roman"/>
          <w:sz w:val="24"/>
          <w:szCs w:val="24"/>
          <w:lang w:val="en-US" w:eastAsia="el-GR"/>
        </w:rPr>
        <w:t>Carter C</w:t>
      </w:r>
      <w:r w:rsidR="00E54E08" w:rsidRPr="00203DB5">
        <w:rPr>
          <w:rFonts w:ascii="Times New Roman" w:eastAsia="Times New Roman" w:hAnsi="Times New Roman" w:cs="Times New Roman"/>
          <w:sz w:val="24"/>
          <w:szCs w:val="24"/>
          <w:lang w:val="en-US" w:eastAsia="el-GR"/>
        </w:rPr>
        <w:t>,</w:t>
      </w:r>
      <w:r w:rsidR="00217A2A" w:rsidRPr="00203DB5">
        <w:rPr>
          <w:rFonts w:ascii="Times New Roman" w:eastAsia="Times New Roman" w:hAnsi="Times New Roman" w:cs="Times New Roman"/>
          <w:sz w:val="24"/>
          <w:szCs w:val="24"/>
          <w:lang w:val="en-US" w:eastAsia="el-GR"/>
        </w:rPr>
        <w:t xml:space="preserve"> </w:t>
      </w:r>
      <w:r w:rsidRPr="00203DB5">
        <w:rPr>
          <w:rFonts w:ascii="Times New Roman" w:eastAsia="Times New Roman" w:hAnsi="Times New Roman" w:cs="Times New Roman"/>
          <w:sz w:val="24"/>
          <w:szCs w:val="24"/>
          <w:lang w:val="en-US" w:eastAsia="el-GR"/>
        </w:rPr>
        <w:t xml:space="preserve">Ross-Smith </w:t>
      </w:r>
      <w:r w:rsidR="00E54E08" w:rsidRPr="00203DB5">
        <w:rPr>
          <w:rFonts w:ascii="Times New Roman" w:eastAsia="Times New Roman" w:hAnsi="Times New Roman" w:cs="Times New Roman"/>
          <w:sz w:val="24"/>
          <w:szCs w:val="24"/>
          <w:lang w:val="en-US" w:eastAsia="el-GR"/>
        </w:rPr>
        <w:t>A.</w:t>
      </w:r>
      <w:r w:rsidR="00217A2A" w:rsidRPr="00203DB5">
        <w:rPr>
          <w:rFonts w:ascii="Times New Roman" w:eastAsia="Times New Roman" w:hAnsi="Times New Roman" w:cs="Times New Roman"/>
          <w:sz w:val="24"/>
          <w:szCs w:val="24"/>
          <w:lang w:val="en-US" w:eastAsia="el-GR"/>
        </w:rPr>
        <w:t xml:space="preserve"> </w:t>
      </w:r>
      <w:r w:rsidR="00E54E08" w:rsidRPr="00203DB5">
        <w:rPr>
          <w:rFonts w:ascii="Times New Roman" w:eastAsia="Times New Roman" w:hAnsi="Times New Roman" w:cs="Times New Roman"/>
          <w:sz w:val="24"/>
          <w:szCs w:val="24"/>
          <w:lang w:val="en-US" w:eastAsia="el-GR"/>
        </w:rPr>
        <w:t>Changing gender discrimination in a Big Four accounting firm: Flexibility, performance and client service in practice. Accounting, Organizations and Society</w:t>
      </w:r>
      <w:r w:rsidRPr="00203DB5">
        <w:rPr>
          <w:rFonts w:ascii="Times New Roman" w:eastAsia="Times New Roman" w:hAnsi="Times New Roman" w:cs="Times New Roman"/>
          <w:sz w:val="24"/>
          <w:szCs w:val="24"/>
          <w:lang w:val="en-US" w:eastAsia="el-GR"/>
        </w:rPr>
        <w:t xml:space="preserve"> 2010;</w:t>
      </w:r>
      <w:r w:rsidR="00E54E08" w:rsidRPr="00203DB5">
        <w:rPr>
          <w:rFonts w:ascii="Times New Roman" w:eastAsia="Times New Roman" w:hAnsi="Times New Roman" w:cs="Times New Roman"/>
          <w:sz w:val="24"/>
          <w:szCs w:val="24"/>
          <w:lang w:val="en-US" w:eastAsia="el-GR"/>
        </w:rPr>
        <w:t xml:space="preserve"> 35</w:t>
      </w:r>
      <w:r w:rsidRPr="00203DB5">
        <w:rPr>
          <w:rFonts w:ascii="Times New Roman" w:eastAsia="Times New Roman" w:hAnsi="Times New Roman" w:cs="Times New Roman"/>
          <w:sz w:val="24"/>
          <w:szCs w:val="24"/>
          <w:lang w:val="en-US" w:eastAsia="el-GR"/>
        </w:rPr>
        <w:t>:</w:t>
      </w:r>
      <w:r w:rsidR="00E54E08" w:rsidRPr="00203DB5">
        <w:rPr>
          <w:rFonts w:ascii="Times New Roman" w:eastAsia="Times New Roman" w:hAnsi="Times New Roman" w:cs="Times New Roman"/>
          <w:sz w:val="24"/>
          <w:szCs w:val="24"/>
          <w:lang w:val="en-US" w:eastAsia="el-GR"/>
        </w:rPr>
        <w:t xml:space="preserve"> 775-791.</w:t>
      </w:r>
      <w:r w:rsidR="00217A2A" w:rsidRPr="00203DB5">
        <w:rPr>
          <w:rFonts w:ascii="Times New Roman" w:eastAsia="Times New Roman" w:hAnsi="Times New Roman" w:cs="Times New Roman"/>
          <w:sz w:val="24"/>
          <w:szCs w:val="24"/>
          <w:lang w:val="en-US" w:eastAsia="el-GR"/>
        </w:rPr>
        <w:t xml:space="preserve"> </w:t>
      </w:r>
    </w:p>
    <w:p w:rsidR="009C4949" w:rsidRPr="00203DB5" w:rsidRDefault="00A64AF2" w:rsidP="001F0FC1">
      <w:pPr>
        <w:spacing w:after="120"/>
        <w:jc w:val="both"/>
        <w:rPr>
          <w:rStyle w:val="medium-font"/>
          <w:rFonts w:ascii="Times New Roman" w:hAnsi="Times New Roman" w:cs="Times New Roman"/>
          <w:sz w:val="24"/>
          <w:szCs w:val="24"/>
          <w:lang w:val="en-US"/>
        </w:rPr>
      </w:pPr>
      <w:r w:rsidRPr="00203DB5">
        <w:rPr>
          <w:rStyle w:val="medium-font"/>
          <w:rFonts w:ascii="Times New Roman" w:hAnsi="Times New Roman" w:cs="Times New Roman"/>
          <w:sz w:val="24"/>
          <w:szCs w:val="24"/>
          <w:lang w:val="en-US"/>
        </w:rPr>
        <w:t xml:space="preserve">Law </w:t>
      </w:r>
      <w:r w:rsidR="009C4949" w:rsidRPr="00203DB5">
        <w:rPr>
          <w:rStyle w:val="medium-font"/>
          <w:rFonts w:ascii="Times New Roman" w:hAnsi="Times New Roman" w:cs="Times New Roman"/>
          <w:sz w:val="24"/>
          <w:szCs w:val="24"/>
          <w:lang w:val="en-US"/>
        </w:rPr>
        <w:t xml:space="preserve">P. </w:t>
      </w:r>
      <w:r w:rsidR="00BC0CAC" w:rsidRPr="00203DB5">
        <w:rPr>
          <w:rStyle w:val="medium-font"/>
          <w:rFonts w:ascii="Times New Roman" w:hAnsi="Times New Roman" w:cs="Times New Roman"/>
          <w:sz w:val="24"/>
          <w:szCs w:val="24"/>
          <w:lang w:val="en-US"/>
        </w:rPr>
        <w:t xml:space="preserve">Examination of the actual turnover decisions of female auditors in public accounting: Evidence from Hong Kong. </w:t>
      </w:r>
      <w:r w:rsidR="009C4949" w:rsidRPr="00203DB5">
        <w:rPr>
          <w:rStyle w:val="medium-font"/>
          <w:rFonts w:ascii="Times New Roman" w:hAnsi="Times New Roman" w:cs="Times New Roman"/>
          <w:sz w:val="24"/>
          <w:szCs w:val="24"/>
          <w:lang w:val="en-US"/>
        </w:rPr>
        <w:t>Managerial Auditing Journal</w:t>
      </w:r>
      <w:r w:rsidRPr="00203DB5">
        <w:rPr>
          <w:rStyle w:val="medium-font"/>
          <w:rFonts w:ascii="Times New Roman" w:hAnsi="Times New Roman" w:cs="Times New Roman"/>
          <w:sz w:val="24"/>
          <w:szCs w:val="24"/>
          <w:lang w:val="en-US"/>
        </w:rPr>
        <w:t xml:space="preserve"> 2010; </w:t>
      </w:r>
      <w:r w:rsidR="009C4949" w:rsidRPr="00203DB5">
        <w:rPr>
          <w:rStyle w:val="medium-font"/>
          <w:rFonts w:ascii="Times New Roman" w:hAnsi="Times New Roman" w:cs="Times New Roman"/>
          <w:sz w:val="24"/>
          <w:szCs w:val="24"/>
          <w:lang w:val="en-US"/>
        </w:rPr>
        <w:t>25</w:t>
      </w:r>
      <w:r w:rsidR="00BC0CAC" w:rsidRPr="00203DB5">
        <w:rPr>
          <w:rStyle w:val="medium-font"/>
          <w:rFonts w:ascii="Times New Roman" w:hAnsi="Times New Roman" w:cs="Times New Roman"/>
          <w:sz w:val="24"/>
          <w:szCs w:val="24"/>
          <w:lang w:val="en-US"/>
        </w:rPr>
        <w:t>(</w:t>
      </w:r>
      <w:r w:rsidR="009C4949" w:rsidRPr="00203DB5">
        <w:rPr>
          <w:rStyle w:val="medium-font"/>
          <w:rFonts w:ascii="Times New Roman" w:hAnsi="Times New Roman" w:cs="Times New Roman"/>
          <w:sz w:val="24"/>
          <w:szCs w:val="24"/>
          <w:lang w:val="en-US"/>
        </w:rPr>
        <w:t>5</w:t>
      </w:r>
      <w:r w:rsidR="00BC0CAC" w:rsidRPr="00203DB5">
        <w:rPr>
          <w:rStyle w:val="medium-font"/>
          <w:rFonts w:ascii="Times New Roman" w:hAnsi="Times New Roman" w:cs="Times New Roman"/>
          <w:sz w:val="24"/>
          <w:szCs w:val="24"/>
          <w:lang w:val="en-US"/>
        </w:rPr>
        <w:t>)</w:t>
      </w:r>
      <w:r w:rsidRPr="00203DB5">
        <w:rPr>
          <w:rStyle w:val="medium-font"/>
          <w:rFonts w:ascii="Times New Roman" w:hAnsi="Times New Roman" w:cs="Times New Roman"/>
          <w:sz w:val="24"/>
          <w:szCs w:val="24"/>
          <w:lang w:val="en-US"/>
        </w:rPr>
        <w:t>:</w:t>
      </w:r>
      <w:r w:rsidR="009C4949" w:rsidRPr="00203DB5">
        <w:rPr>
          <w:rStyle w:val="medium-font"/>
          <w:rFonts w:ascii="Times New Roman" w:hAnsi="Times New Roman" w:cs="Times New Roman"/>
          <w:sz w:val="24"/>
          <w:szCs w:val="24"/>
          <w:lang w:val="en-US"/>
        </w:rPr>
        <w:t xml:space="preserve"> </w:t>
      </w:r>
      <w:r w:rsidR="00BC0CAC" w:rsidRPr="00203DB5">
        <w:rPr>
          <w:rStyle w:val="medium-font"/>
          <w:rFonts w:ascii="Times New Roman" w:hAnsi="Times New Roman" w:cs="Times New Roman"/>
          <w:sz w:val="24"/>
          <w:szCs w:val="24"/>
          <w:lang w:val="en-US"/>
        </w:rPr>
        <w:t>484-502.</w:t>
      </w:r>
    </w:p>
    <w:p w:rsidR="001D02CE" w:rsidRPr="00203DB5" w:rsidRDefault="00A64AF2" w:rsidP="001F0FC1">
      <w:pPr>
        <w:spacing w:after="120"/>
        <w:jc w:val="both"/>
        <w:rPr>
          <w:rStyle w:val="medium-font"/>
          <w:rFonts w:ascii="Times New Roman" w:hAnsi="Times New Roman" w:cs="Times New Roman"/>
          <w:sz w:val="24"/>
          <w:szCs w:val="24"/>
          <w:lang w:val="en-US"/>
        </w:rPr>
      </w:pPr>
      <w:r w:rsidRPr="00203DB5">
        <w:rPr>
          <w:rStyle w:val="medium-font"/>
          <w:rFonts w:ascii="Times New Roman" w:hAnsi="Times New Roman" w:cs="Times New Roman"/>
          <w:sz w:val="24"/>
          <w:szCs w:val="24"/>
          <w:lang w:val="en-US"/>
        </w:rPr>
        <w:t xml:space="preserve">Ozbilgin M, Tatli, A. </w:t>
      </w:r>
      <w:r w:rsidR="001D02CE" w:rsidRPr="00203DB5">
        <w:rPr>
          <w:rStyle w:val="medium-font"/>
          <w:rFonts w:ascii="Times New Roman" w:hAnsi="Times New Roman" w:cs="Times New Roman"/>
          <w:sz w:val="24"/>
          <w:szCs w:val="24"/>
          <w:lang w:val="en-US"/>
        </w:rPr>
        <w:t>Mapping out the field of equality and diversity: rise of individualism and voluntarism. Human Relations</w:t>
      </w:r>
      <w:r w:rsidRPr="00203DB5">
        <w:rPr>
          <w:rStyle w:val="medium-font"/>
          <w:rFonts w:ascii="Times New Roman" w:hAnsi="Times New Roman" w:cs="Times New Roman"/>
          <w:sz w:val="24"/>
          <w:szCs w:val="24"/>
          <w:lang w:val="en-US"/>
        </w:rPr>
        <w:t xml:space="preserve"> 2011;</w:t>
      </w:r>
      <w:r w:rsidR="001D02CE" w:rsidRPr="00203DB5">
        <w:rPr>
          <w:rStyle w:val="medium-font"/>
          <w:rFonts w:ascii="Times New Roman" w:hAnsi="Times New Roman" w:cs="Times New Roman"/>
          <w:sz w:val="24"/>
          <w:szCs w:val="24"/>
          <w:lang w:val="en-US"/>
        </w:rPr>
        <w:t xml:space="preserve"> 64</w:t>
      </w:r>
      <w:r w:rsidRPr="00203DB5">
        <w:rPr>
          <w:rStyle w:val="medium-font"/>
          <w:rFonts w:ascii="Times New Roman" w:hAnsi="Times New Roman" w:cs="Times New Roman"/>
          <w:sz w:val="24"/>
          <w:szCs w:val="24"/>
          <w:lang w:val="en-US"/>
        </w:rPr>
        <w:t>(</w:t>
      </w:r>
      <w:r w:rsidR="001D02CE" w:rsidRPr="00203DB5">
        <w:rPr>
          <w:rStyle w:val="medium-font"/>
          <w:rFonts w:ascii="Times New Roman" w:hAnsi="Times New Roman" w:cs="Times New Roman"/>
          <w:sz w:val="24"/>
          <w:szCs w:val="24"/>
          <w:lang w:val="en-US"/>
        </w:rPr>
        <w:t>9</w:t>
      </w:r>
      <w:r w:rsidRPr="00203DB5">
        <w:rPr>
          <w:rStyle w:val="medium-font"/>
          <w:rFonts w:ascii="Times New Roman" w:hAnsi="Times New Roman" w:cs="Times New Roman"/>
          <w:sz w:val="24"/>
          <w:szCs w:val="24"/>
          <w:lang w:val="en-US"/>
        </w:rPr>
        <w:t>):</w:t>
      </w:r>
      <w:r w:rsidR="001D02CE" w:rsidRPr="00203DB5">
        <w:rPr>
          <w:rStyle w:val="medium-font"/>
          <w:rFonts w:ascii="Times New Roman" w:hAnsi="Times New Roman" w:cs="Times New Roman"/>
          <w:sz w:val="24"/>
          <w:szCs w:val="24"/>
          <w:lang w:val="en-US"/>
        </w:rPr>
        <w:t xml:space="preserve"> 1229-1253.</w:t>
      </w:r>
    </w:p>
    <w:p w:rsidR="0092378B" w:rsidRPr="00203DB5" w:rsidRDefault="0092378B" w:rsidP="001F0FC1">
      <w:pPr>
        <w:spacing w:after="120"/>
        <w:jc w:val="both"/>
        <w:rPr>
          <w:rFonts w:ascii="Times New Roman" w:eastAsia="Times New Roman" w:hAnsi="Times New Roman" w:cs="Times New Roman"/>
          <w:sz w:val="24"/>
          <w:szCs w:val="24"/>
          <w:lang w:val="en-US" w:eastAsia="el-GR"/>
        </w:rPr>
      </w:pPr>
      <w:proofErr w:type="spellStart"/>
      <w:r w:rsidRPr="00203DB5">
        <w:rPr>
          <w:rFonts w:ascii="Times New Roman" w:eastAsia="Times New Roman" w:hAnsi="Times New Roman" w:cs="Times New Roman"/>
          <w:sz w:val="24"/>
          <w:szCs w:val="24"/>
          <w:lang w:val="en-US" w:eastAsia="el-GR"/>
        </w:rPr>
        <w:t>Pilcher</w:t>
      </w:r>
      <w:proofErr w:type="spellEnd"/>
      <w:r w:rsidR="00B553EE" w:rsidRPr="00203DB5">
        <w:rPr>
          <w:rFonts w:ascii="Times New Roman" w:eastAsia="Times New Roman" w:hAnsi="Times New Roman" w:cs="Times New Roman"/>
          <w:sz w:val="24"/>
          <w:szCs w:val="24"/>
          <w:lang w:val="en-US" w:eastAsia="el-GR"/>
        </w:rPr>
        <w:t xml:space="preserve"> J</w:t>
      </w:r>
      <w:r w:rsidR="00CA6B8E" w:rsidRPr="00203DB5">
        <w:rPr>
          <w:rFonts w:ascii="Times New Roman" w:eastAsia="Times New Roman" w:hAnsi="Times New Roman" w:cs="Times New Roman"/>
          <w:sz w:val="24"/>
          <w:szCs w:val="24"/>
          <w:lang w:val="en-US" w:eastAsia="el-GR"/>
        </w:rPr>
        <w:t xml:space="preserve">, </w:t>
      </w:r>
      <w:proofErr w:type="spellStart"/>
      <w:r w:rsidR="00B553EE" w:rsidRPr="00203DB5">
        <w:rPr>
          <w:rFonts w:ascii="Times New Roman" w:eastAsia="Times New Roman" w:hAnsi="Times New Roman" w:cs="Times New Roman"/>
          <w:sz w:val="24"/>
          <w:szCs w:val="24"/>
          <w:lang w:val="en-US" w:eastAsia="el-GR"/>
        </w:rPr>
        <w:t>Whelehan</w:t>
      </w:r>
      <w:proofErr w:type="spellEnd"/>
      <w:r w:rsidR="00B553EE" w:rsidRPr="00203DB5">
        <w:rPr>
          <w:rFonts w:ascii="Times New Roman" w:eastAsia="Times New Roman" w:hAnsi="Times New Roman" w:cs="Times New Roman"/>
          <w:sz w:val="24"/>
          <w:szCs w:val="24"/>
          <w:lang w:val="en-US" w:eastAsia="el-GR"/>
        </w:rPr>
        <w:t xml:space="preserve"> I. </w:t>
      </w:r>
      <w:r w:rsidR="00CA6B8E" w:rsidRPr="00203DB5">
        <w:rPr>
          <w:rFonts w:ascii="Times New Roman" w:eastAsia="Times New Roman" w:hAnsi="Times New Roman" w:cs="Times New Roman"/>
          <w:sz w:val="24"/>
          <w:szCs w:val="24"/>
          <w:lang w:val="en-US" w:eastAsia="el-GR"/>
        </w:rPr>
        <w:t>50 Key Concepts in Gender Studies. London: Sage</w:t>
      </w:r>
      <w:r w:rsidR="00B553EE" w:rsidRPr="00203DB5">
        <w:rPr>
          <w:rFonts w:ascii="Times New Roman" w:eastAsia="Times New Roman" w:hAnsi="Times New Roman" w:cs="Times New Roman"/>
          <w:sz w:val="24"/>
          <w:szCs w:val="24"/>
          <w:lang w:val="en-US" w:eastAsia="el-GR"/>
        </w:rPr>
        <w:t>; 2004</w:t>
      </w:r>
      <w:r w:rsidR="00CA6B8E" w:rsidRPr="00203DB5">
        <w:rPr>
          <w:rFonts w:ascii="Times New Roman" w:eastAsia="Times New Roman" w:hAnsi="Times New Roman" w:cs="Times New Roman"/>
          <w:sz w:val="24"/>
          <w:szCs w:val="24"/>
          <w:lang w:val="en-US" w:eastAsia="el-GR"/>
        </w:rPr>
        <w:t>.</w:t>
      </w:r>
    </w:p>
    <w:p w:rsidR="0092378B" w:rsidRPr="00203DB5" w:rsidRDefault="0092378B" w:rsidP="001F0FC1">
      <w:pPr>
        <w:spacing w:after="120"/>
        <w:jc w:val="both"/>
        <w:rPr>
          <w:rFonts w:ascii="Times New Roman" w:eastAsia="Times New Roman" w:hAnsi="Times New Roman" w:cs="Times New Roman"/>
          <w:sz w:val="24"/>
          <w:szCs w:val="24"/>
          <w:lang w:val="en-US" w:eastAsia="el-GR"/>
        </w:rPr>
      </w:pPr>
      <w:proofErr w:type="spellStart"/>
      <w:r w:rsidRPr="00203DB5">
        <w:rPr>
          <w:rFonts w:ascii="Times New Roman" w:eastAsia="Times New Roman" w:hAnsi="Times New Roman" w:cs="Times New Roman"/>
          <w:sz w:val="24"/>
          <w:szCs w:val="24"/>
          <w:lang w:val="en-US" w:eastAsia="el-GR"/>
        </w:rPr>
        <w:t>Scheuermann</w:t>
      </w:r>
      <w:proofErr w:type="spellEnd"/>
      <w:r w:rsidR="00B553EE" w:rsidRPr="00203DB5">
        <w:rPr>
          <w:rFonts w:ascii="Times New Roman" w:eastAsia="Times New Roman" w:hAnsi="Times New Roman" w:cs="Times New Roman"/>
          <w:sz w:val="24"/>
          <w:szCs w:val="24"/>
          <w:lang w:val="en-US" w:eastAsia="el-GR"/>
        </w:rPr>
        <w:t xml:space="preserve"> SB</w:t>
      </w:r>
      <w:r w:rsidR="00BC0CAC" w:rsidRPr="00203DB5">
        <w:rPr>
          <w:rFonts w:ascii="Times New Roman" w:eastAsia="Times New Roman" w:hAnsi="Times New Roman" w:cs="Times New Roman"/>
          <w:sz w:val="24"/>
          <w:szCs w:val="24"/>
          <w:lang w:val="en-US" w:eastAsia="el-GR"/>
        </w:rPr>
        <w:t>,</w:t>
      </w:r>
      <w:r w:rsidR="00B553EE" w:rsidRPr="00203DB5">
        <w:rPr>
          <w:rFonts w:ascii="Times New Roman" w:eastAsia="Times New Roman" w:hAnsi="Times New Roman" w:cs="Times New Roman"/>
          <w:sz w:val="24"/>
          <w:szCs w:val="24"/>
          <w:lang w:val="en-US" w:eastAsia="el-GR"/>
        </w:rPr>
        <w:t xml:space="preserve"> Finch JB. </w:t>
      </w:r>
      <w:r w:rsidR="00BC0CAC" w:rsidRPr="00203DB5">
        <w:rPr>
          <w:rFonts w:ascii="Times New Roman" w:eastAsia="Times New Roman" w:hAnsi="Times New Roman" w:cs="Times New Roman"/>
          <w:sz w:val="24"/>
          <w:szCs w:val="24"/>
          <w:lang w:val="en-US" w:eastAsia="el-GR"/>
        </w:rPr>
        <w:t>Why women leave public accounting. Business Forum</w:t>
      </w:r>
      <w:r w:rsidR="00B553EE" w:rsidRPr="00203DB5">
        <w:rPr>
          <w:rFonts w:ascii="Times New Roman" w:eastAsia="Times New Roman" w:hAnsi="Times New Roman" w:cs="Times New Roman"/>
          <w:sz w:val="24"/>
          <w:szCs w:val="24"/>
          <w:lang w:val="en-US" w:eastAsia="el-GR"/>
        </w:rPr>
        <w:t xml:space="preserve"> 1998;</w:t>
      </w:r>
      <w:r w:rsidR="00BC0CAC" w:rsidRPr="00203DB5">
        <w:rPr>
          <w:rFonts w:ascii="Times New Roman" w:eastAsia="Times New Roman" w:hAnsi="Times New Roman" w:cs="Times New Roman"/>
          <w:sz w:val="24"/>
          <w:szCs w:val="24"/>
          <w:lang w:val="en-US" w:eastAsia="el-GR"/>
        </w:rPr>
        <w:t xml:space="preserve"> 23(1/2)</w:t>
      </w:r>
      <w:r w:rsidR="00B553EE" w:rsidRPr="00203DB5">
        <w:rPr>
          <w:rFonts w:ascii="Times New Roman" w:eastAsia="Times New Roman" w:hAnsi="Times New Roman" w:cs="Times New Roman"/>
          <w:sz w:val="24"/>
          <w:szCs w:val="24"/>
          <w:lang w:val="en-US" w:eastAsia="el-GR"/>
        </w:rPr>
        <w:t>:</w:t>
      </w:r>
      <w:r w:rsidR="00BC0CAC" w:rsidRPr="00203DB5">
        <w:rPr>
          <w:rFonts w:ascii="Times New Roman" w:eastAsia="Times New Roman" w:hAnsi="Times New Roman" w:cs="Times New Roman"/>
          <w:sz w:val="24"/>
          <w:szCs w:val="24"/>
          <w:lang w:val="en-US" w:eastAsia="el-GR"/>
        </w:rPr>
        <w:t xml:space="preserve"> 36-40. </w:t>
      </w:r>
      <w:r w:rsidRPr="00203DB5">
        <w:rPr>
          <w:rFonts w:ascii="Times New Roman" w:eastAsia="Times New Roman" w:hAnsi="Times New Roman" w:cs="Times New Roman"/>
          <w:sz w:val="24"/>
          <w:szCs w:val="24"/>
          <w:lang w:val="en-US" w:eastAsia="el-GR"/>
        </w:rPr>
        <w:t xml:space="preserve"> </w:t>
      </w:r>
    </w:p>
    <w:p w:rsidR="009C4949" w:rsidRPr="00203DB5" w:rsidRDefault="00B553EE" w:rsidP="001F0FC1">
      <w:pPr>
        <w:spacing w:after="120"/>
        <w:jc w:val="both"/>
        <w:rPr>
          <w:rStyle w:val="medium-font"/>
          <w:rFonts w:ascii="Times New Roman" w:hAnsi="Times New Roman" w:cs="Times New Roman"/>
          <w:sz w:val="24"/>
          <w:szCs w:val="24"/>
          <w:lang w:val="en-US"/>
        </w:rPr>
      </w:pPr>
      <w:r w:rsidRPr="00203DB5">
        <w:rPr>
          <w:rStyle w:val="medium-font"/>
          <w:rFonts w:ascii="Times New Roman" w:hAnsi="Times New Roman" w:cs="Times New Roman"/>
          <w:sz w:val="24"/>
          <w:szCs w:val="24"/>
          <w:lang w:val="en-US"/>
        </w:rPr>
        <w:t xml:space="preserve">Sian S. </w:t>
      </w:r>
      <w:r w:rsidR="000F422D" w:rsidRPr="00203DB5">
        <w:rPr>
          <w:rStyle w:val="medium-font"/>
          <w:rFonts w:ascii="Times New Roman" w:hAnsi="Times New Roman" w:cs="Times New Roman"/>
          <w:sz w:val="24"/>
          <w:szCs w:val="24"/>
          <w:lang w:val="en-US"/>
        </w:rPr>
        <w:t xml:space="preserve">Patterns of prejudice: Social exclusion and racial demarcation in professional accountancy in Kenya. </w:t>
      </w:r>
      <w:r w:rsidR="009C4949" w:rsidRPr="00203DB5">
        <w:rPr>
          <w:rStyle w:val="Strong"/>
          <w:rFonts w:ascii="Times New Roman" w:hAnsi="Times New Roman" w:cs="Times New Roman"/>
          <w:b w:val="0"/>
          <w:sz w:val="24"/>
          <w:szCs w:val="24"/>
          <w:lang w:val="en-US"/>
        </w:rPr>
        <w:t>Accounting</w:t>
      </w:r>
      <w:r w:rsidR="009C4949" w:rsidRPr="00203DB5">
        <w:rPr>
          <w:rStyle w:val="medium-font"/>
          <w:rFonts w:ascii="Times New Roman" w:hAnsi="Times New Roman" w:cs="Times New Roman"/>
          <w:sz w:val="24"/>
          <w:szCs w:val="24"/>
          <w:lang w:val="en-US"/>
        </w:rPr>
        <w:t xml:space="preserve"> Historians Journal</w:t>
      </w:r>
      <w:r w:rsidRPr="00203DB5">
        <w:rPr>
          <w:rStyle w:val="medium-font"/>
          <w:rFonts w:ascii="Times New Roman" w:hAnsi="Times New Roman" w:cs="Times New Roman"/>
          <w:sz w:val="24"/>
          <w:szCs w:val="24"/>
          <w:lang w:val="en-US"/>
        </w:rPr>
        <w:t xml:space="preserve"> 2007;</w:t>
      </w:r>
      <w:r w:rsidR="009C4949" w:rsidRPr="00203DB5">
        <w:rPr>
          <w:rStyle w:val="medium-font"/>
          <w:rFonts w:ascii="Times New Roman" w:hAnsi="Times New Roman" w:cs="Times New Roman"/>
          <w:sz w:val="24"/>
          <w:szCs w:val="24"/>
          <w:lang w:val="en-US"/>
        </w:rPr>
        <w:t xml:space="preserve"> 34</w:t>
      </w:r>
      <w:r w:rsidR="000F422D" w:rsidRPr="00203DB5">
        <w:rPr>
          <w:rStyle w:val="medium-font"/>
          <w:rFonts w:ascii="Times New Roman" w:hAnsi="Times New Roman" w:cs="Times New Roman"/>
          <w:sz w:val="24"/>
          <w:szCs w:val="24"/>
          <w:lang w:val="en-US"/>
        </w:rPr>
        <w:t>(2)</w:t>
      </w:r>
      <w:r w:rsidRPr="00203DB5">
        <w:rPr>
          <w:rStyle w:val="medium-font"/>
          <w:rFonts w:ascii="Times New Roman" w:hAnsi="Times New Roman" w:cs="Times New Roman"/>
          <w:sz w:val="24"/>
          <w:szCs w:val="24"/>
          <w:lang w:val="en-US"/>
        </w:rPr>
        <w:t>:</w:t>
      </w:r>
      <w:r w:rsidR="000F422D" w:rsidRPr="00203DB5">
        <w:rPr>
          <w:rStyle w:val="medium-font"/>
          <w:rFonts w:ascii="Times New Roman" w:hAnsi="Times New Roman" w:cs="Times New Roman"/>
          <w:sz w:val="24"/>
          <w:szCs w:val="24"/>
          <w:lang w:val="en-US"/>
        </w:rPr>
        <w:t xml:space="preserve"> </w:t>
      </w:r>
      <w:r w:rsidR="009C4949" w:rsidRPr="00203DB5">
        <w:rPr>
          <w:rStyle w:val="medium-font"/>
          <w:rFonts w:ascii="Times New Roman" w:hAnsi="Times New Roman" w:cs="Times New Roman"/>
          <w:sz w:val="24"/>
          <w:szCs w:val="24"/>
          <w:lang w:val="en-US"/>
        </w:rPr>
        <w:t>1-42</w:t>
      </w:r>
      <w:r w:rsidR="000F422D" w:rsidRPr="00203DB5">
        <w:rPr>
          <w:rStyle w:val="medium-font"/>
          <w:rFonts w:ascii="Times New Roman" w:hAnsi="Times New Roman" w:cs="Times New Roman"/>
          <w:sz w:val="24"/>
          <w:szCs w:val="24"/>
          <w:lang w:val="en-US"/>
        </w:rPr>
        <w:t>.</w:t>
      </w:r>
    </w:p>
    <w:p w:rsidR="0092378B" w:rsidRPr="00203DB5" w:rsidRDefault="0092378B" w:rsidP="001F0FC1">
      <w:pPr>
        <w:spacing w:after="120"/>
        <w:jc w:val="both"/>
        <w:rPr>
          <w:rStyle w:val="medium-font"/>
          <w:rFonts w:ascii="Times New Roman" w:hAnsi="Times New Roman" w:cs="Times New Roman"/>
          <w:sz w:val="24"/>
          <w:szCs w:val="24"/>
          <w:lang w:val="en-US"/>
        </w:rPr>
      </w:pPr>
      <w:proofErr w:type="gramStart"/>
      <w:r w:rsidRPr="00203DB5">
        <w:rPr>
          <w:rStyle w:val="medium-font"/>
          <w:rFonts w:ascii="Times New Roman" w:hAnsi="Times New Roman" w:cs="Times New Roman"/>
          <w:sz w:val="24"/>
          <w:szCs w:val="24"/>
          <w:lang w:val="en-US"/>
        </w:rPr>
        <w:t>SONG</w:t>
      </w:r>
      <w:r w:rsidR="00090AF6" w:rsidRPr="00203DB5">
        <w:rPr>
          <w:rStyle w:val="medium-font"/>
          <w:rFonts w:ascii="Times New Roman" w:hAnsi="Times New Roman" w:cs="Times New Roman"/>
          <w:sz w:val="24"/>
          <w:szCs w:val="24"/>
          <w:lang w:val="en-US"/>
        </w:rPr>
        <w:t xml:space="preserve"> S-J</w:t>
      </w:r>
      <w:r w:rsidR="000902BF" w:rsidRPr="00203DB5">
        <w:rPr>
          <w:rStyle w:val="medium-font"/>
          <w:rFonts w:ascii="Times New Roman" w:hAnsi="Times New Roman" w:cs="Times New Roman"/>
          <w:sz w:val="24"/>
          <w:szCs w:val="24"/>
          <w:lang w:val="en-US"/>
        </w:rPr>
        <w:t xml:space="preserve">, </w:t>
      </w:r>
      <w:r w:rsidR="00090AF6" w:rsidRPr="00203DB5">
        <w:rPr>
          <w:rStyle w:val="medium-font"/>
          <w:rFonts w:ascii="Times New Roman" w:hAnsi="Times New Roman" w:cs="Times New Roman"/>
          <w:sz w:val="24"/>
          <w:szCs w:val="24"/>
          <w:lang w:val="en-US"/>
        </w:rPr>
        <w:t xml:space="preserve">Liu L. </w:t>
      </w:r>
      <w:r w:rsidR="000902BF" w:rsidRPr="00203DB5">
        <w:rPr>
          <w:rStyle w:val="medium-font"/>
          <w:rFonts w:ascii="Times New Roman" w:hAnsi="Times New Roman" w:cs="Times New Roman"/>
          <w:sz w:val="24"/>
          <w:szCs w:val="24"/>
          <w:lang w:val="en-US"/>
        </w:rPr>
        <w:t>Research on gender structure of accounting profession in China.</w:t>
      </w:r>
      <w:proofErr w:type="gramEnd"/>
      <w:r w:rsidR="000902BF" w:rsidRPr="00203DB5">
        <w:rPr>
          <w:rStyle w:val="medium-font"/>
          <w:rFonts w:ascii="Times New Roman" w:hAnsi="Times New Roman" w:cs="Times New Roman"/>
          <w:sz w:val="24"/>
          <w:szCs w:val="24"/>
          <w:lang w:val="en-US"/>
        </w:rPr>
        <w:t xml:space="preserve"> </w:t>
      </w:r>
      <w:r w:rsidRPr="00203DB5">
        <w:rPr>
          <w:rStyle w:val="medium-font"/>
          <w:rFonts w:ascii="Times New Roman" w:hAnsi="Times New Roman" w:cs="Times New Roman"/>
          <w:sz w:val="24"/>
          <w:szCs w:val="24"/>
          <w:lang w:val="en-US"/>
        </w:rPr>
        <w:t xml:space="preserve">Journal of Modern </w:t>
      </w:r>
      <w:r w:rsidRPr="00203DB5">
        <w:rPr>
          <w:rStyle w:val="Strong"/>
          <w:rFonts w:ascii="Times New Roman" w:hAnsi="Times New Roman" w:cs="Times New Roman"/>
          <w:b w:val="0"/>
          <w:sz w:val="24"/>
          <w:szCs w:val="24"/>
          <w:lang w:val="en-US"/>
        </w:rPr>
        <w:t>Accounting</w:t>
      </w:r>
      <w:r w:rsidRPr="00203DB5">
        <w:rPr>
          <w:rStyle w:val="medium-font"/>
          <w:rFonts w:ascii="Times New Roman" w:hAnsi="Times New Roman" w:cs="Times New Roman"/>
          <w:sz w:val="24"/>
          <w:szCs w:val="24"/>
          <w:lang w:val="en-US"/>
        </w:rPr>
        <w:t xml:space="preserve"> &amp; Auditing</w:t>
      </w:r>
      <w:r w:rsidR="00090AF6" w:rsidRPr="00203DB5">
        <w:rPr>
          <w:rStyle w:val="medium-font"/>
          <w:rFonts w:ascii="Times New Roman" w:hAnsi="Times New Roman" w:cs="Times New Roman"/>
          <w:sz w:val="24"/>
          <w:szCs w:val="24"/>
          <w:lang w:val="en-US"/>
        </w:rPr>
        <w:t xml:space="preserve"> 2007;</w:t>
      </w:r>
      <w:r w:rsidRPr="00203DB5">
        <w:rPr>
          <w:rStyle w:val="medium-font"/>
          <w:rFonts w:ascii="Times New Roman" w:hAnsi="Times New Roman" w:cs="Times New Roman"/>
          <w:sz w:val="24"/>
          <w:szCs w:val="24"/>
          <w:lang w:val="en-US"/>
        </w:rPr>
        <w:t xml:space="preserve"> 3</w:t>
      </w:r>
      <w:r w:rsidR="000902BF" w:rsidRPr="00203DB5">
        <w:rPr>
          <w:rStyle w:val="medium-font"/>
          <w:rFonts w:ascii="Times New Roman" w:hAnsi="Times New Roman" w:cs="Times New Roman"/>
          <w:sz w:val="24"/>
          <w:szCs w:val="24"/>
          <w:lang w:val="en-US"/>
        </w:rPr>
        <w:t>(11)</w:t>
      </w:r>
      <w:r w:rsidR="00090AF6" w:rsidRPr="00203DB5">
        <w:rPr>
          <w:rStyle w:val="medium-font"/>
          <w:rFonts w:ascii="Times New Roman" w:hAnsi="Times New Roman" w:cs="Times New Roman"/>
          <w:sz w:val="24"/>
          <w:szCs w:val="24"/>
          <w:lang w:val="en-US"/>
        </w:rPr>
        <w:t>:</w:t>
      </w:r>
      <w:r w:rsidR="000902BF" w:rsidRPr="00203DB5">
        <w:rPr>
          <w:rStyle w:val="medium-font"/>
          <w:rFonts w:ascii="Times New Roman" w:hAnsi="Times New Roman" w:cs="Times New Roman"/>
          <w:sz w:val="24"/>
          <w:szCs w:val="24"/>
          <w:lang w:val="en-US"/>
        </w:rPr>
        <w:t xml:space="preserve"> </w:t>
      </w:r>
      <w:r w:rsidRPr="00203DB5">
        <w:rPr>
          <w:rStyle w:val="medium-font"/>
          <w:rFonts w:ascii="Times New Roman" w:hAnsi="Times New Roman" w:cs="Times New Roman"/>
          <w:sz w:val="24"/>
          <w:szCs w:val="24"/>
          <w:lang w:val="en-US"/>
        </w:rPr>
        <w:t>7-13</w:t>
      </w:r>
      <w:r w:rsidR="000902BF" w:rsidRPr="00203DB5">
        <w:rPr>
          <w:rStyle w:val="medium-font"/>
          <w:rFonts w:ascii="Times New Roman" w:hAnsi="Times New Roman" w:cs="Times New Roman"/>
          <w:sz w:val="24"/>
          <w:szCs w:val="24"/>
          <w:lang w:val="en-US"/>
        </w:rPr>
        <w:t>.</w:t>
      </w:r>
    </w:p>
    <w:p w:rsidR="0092378B" w:rsidRPr="00203DB5" w:rsidRDefault="00090AF6" w:rsidP="001F0FC1">
      <w:pPr>
        <w:spacing w:after="120"/>
        <w:jc w:val="both"/>
        <w:rPr>
          <w:rFonts w:ascii="Times New Roman" w:eastAsia="Times New Roman" w:hAnsi="Times New Roman" w:cs="Times New Roman"/>
          <w:sz w:val="24"/>
          <w:szCs w:val="24"/>
          <w:lang w:val="en-US" w:eastAsia="el-GR"/>
        </w:rPr>
      </w:pPr>
      <w:r w:rsidRPr="00203DB5">
        <w:rPr>
          <w:rFonts w:ascii="Times New Roman" w:eastAsia="Times New Roman" w:hAnsi="Times New Roman" w:cs="Times New Roman"/>
          <w:sz w:val="24"/>
          <w:szCs w:val="24"/>
          <w:lang w:val="en-US" w:eastAsia="el-GR"/>
        </w:rPr>
        <w:lastRenderedPageBreak/>
        <w:t xml:space="preserve">Wallace </w:t>
      </w:r>
      <w:r w:rsidR="005C2754" w:rsidRPr="00203DB5">
        <w:rPr>
          <w:rFonts w:ascii="Times New Roman" w:eastAsia="Times New Roman" w:hAnsi="Times New Roman" w:cs="Times New Roman"/>
          <w:sz w:val="24"/>
          <w:szCs w:val="24"/>
          <w:lang w:val="en-US" w:eastAsia="el-GR"/>
        </w:rPr>
        <w:t>P.</w:t>
      </w:r>
      <w:r w:rsidR="0092378B" w:rsidRPr="00203DB5">
        <w:rPr>
          <w:rFonts w:ascii="Times New Roman" w:eastAsia="Times New Roman" w:hAnsi="Times New Roman" w:cs="Times New Roman"/>
          <w:sz w:val="24"/>
          <w:szCs w:val="24"/>
          <w:lang w:val="en-US" w:eastAsia="el-GR"/>
        </w:rPr>
        <w:t xml:space="preserve"> </w:t>
      </w:r>
      <w:proofErr w:type="gramStart"/>
      <w:r w:rsidR="005C2754" w:rsidRPr="00203DB5">
        <w:rPr>
          <w:rFonts w:ascii="Times New Roman" w:eastAsia="Times New Roman" w:hAnsi="Times New Roman" w:cs="Times New Roman"/>
          <w:sz w:val="24"/>
          <w:szCs w:val="24"/>
          <w:lang w:val="en-US" w:eastAsia="el-GR"/>
        </w:rPr>
        <w:t>Reasons</w:t>
      </w:r>
      <w:proofErr w:type="gramEnd"/>
      <w:r w:rsidR="005C2754" w:rsidRPr="00203DB5">
        <w:rPr>
          <w:rFonts w:ascii="Times New Roman" w:eastAsia="Times New Roman" w:hAnsi="Times New Roman" w:cs="Times New Roman"/>
          <w:sz w:val="24"/>
          <w:szCs w:val="24"/>
          <w:lang w:val="en-US" w:eastAsia="el-GR"/>
        </w:rPr>
        <w:t xml:space="preserve"> women chartered accountants leave public accounting firms prior to achieving partnership status: A qualitative analysis. Canadian Journal of Administrative Sciences</w:t>
      </w:r>
      <w:r w:rsidRPr="00203DB5">
        <w:rPr>
          <w:rFonts w:ascii="Times New Roman" w:eastAsia="Times New Roman" w:hAnsi="Times New Roman" w:cs="Times New Roman"/>
          <w:sz w:val="24"/>
          <w:szCs w:val="24"/>
          <w:lang w:val="en-US" w:eastAsia="el-GR"/>
        </w:rPr>
        <w:t xml:space="preserve"> 2009;</w:t>
      </w:r>
      <w:r w:rsidR="005C2754" w:rsidRPr="00203DB5">
        <w:rPr>
          <w:rFonts w:ascii="Times New Roman" w:eastAsia="Times New Roman" w:hAnsi="Times New Roman" w:cs="Times New Roman"/>
          <w:sz w:val="24"/>
          <w:szCs w:val="24"/>
          <w:lang w:val="en-US" w:eastAsia="el-GR"/>
        </w:rPr>
        <w:t xml:space="preserve"> 26</w:t>
      </w:r>
      <w:r w:rsidRPr="00203DB5">
        <w:rPr>
          <w:rFonts w:ascii="Times New Roman" w:eastAsia="Times New Roman" w:hAnsi="Times New Roman" w:cs="Times New Roman"/>
          <w:sz w:val="24"/>
          <w:szCs w:val="24"/>
          <w:lang w:val="en-US" w:eastAsia="el-GR"/>
        </w:rPr>
        <w:t>:</w:t>
      </w:r>
      <w:r w:rsidR="005C2754" w:rsidRPr="00203DB5">
        <w:rPr>
          <w:rFonts w:ascii="Times New Roman" w:eastAsia="Times New Roman" w:hAnsi="Times New Roman" w:cs="Times New Roman"/>
          <w:sz w:val="24"/>
          <w:szCs w:val="24"/>
          <w:lang w:val="en-US" w:eastAsia="el-GR"/>
        </w:rPr>
        <w:t xml:space="preserve"> 179-196.</w:t>
      </w:r>
      <w:r w:rsidR="0092378B" w:rsidRPr="00203DB5">
        <w:rPr>
          <w:rFonts w:ascii="Times New Roman" w:eastAsia="Times New Roman" w:hAnsi="Times New Roman" w:cs="Times New Roman"/>
          <w:sz w:val="24"/>
          <w:szCs w:val="24"/>
          <w:lang w:val="en-US" w:eastAsia="el-GR"/>
        </w:rPr>
        <w:t xml:space="preserve"> </w:t>
      </w:r>
    </w:p>
    <w:p w:rsidR="00043324" w:rsidRPr="00203DB5" w:rsidRDefault="00090AF6" w:rsidP="001F0FC1">
      <w:pPr>
        <w:spacing w:after="120"/>
        <w:jc w:val="both"/>
        <w:rPr>
          <w:rFonts w:ascii="Times New Roman" w:hAnsi="Times New Roman" w:cs="Times New Roman"/>
          <w:sz w:val="24"/>
          <w:szCs w:val="24"/>
          <w:lang w:val="en-US"/>
        </w:rPr>
      </w:pPr>
      <w:r w:rsidRPr="00203DB5">
        <w:rPr>
          <w:rFonts w:ascii="Times New Roman" w:eastAsia="Times New Roman" w:hAnsi="Times New Roman" w:cs="Times New Roman"/>
          <w:sz w:val="24"/>
          <w:szCs w:val="24"/>
          <w:lang w:val="en-US" w:eastAsia="el-GR"/>
        </w:rPr>
        <w:t xml:space="preserve">Wooten L. </w:t>
      </w:r>
      <w:r w:rsidR="008B5B04" w:rsidRPr="00203DB5">
        <w:rPr>
          <w:rFonts w:ascii="Times New Roman" w:eastAsia="Times New Roman" w:hAnsi="Times New Roman" w:cs="Times New Roman"/>
          <w:sz w:val="24"/>
          <w:szCs w:val="24"/>
          <w:lang w:val="en-US" w:eastAsia="el-GR"/>
        </w:rPr>
        <w:t xml:space="preserve">What makes women-friendly public accounting firms tick? </w:t>
      </w:r>
      <w:proofErr w:type="gramStart"/>
      <w:r w:rsidR="008B5B04" w:rsidRPr="00203DB5">
        <w:rPr>
          <w:rFonts w:ascii="Times New Roman" w:eastAsia="Times New Roman" w:hAnsi="Times New Roman" w:cs="Times New Roman"/>
          <w:sz w:val="24"/>
          <w:szCs w:val="24"/>
          <w:lang w:val="en-US" w:eastAsia="el-GR"/>
        </w:rPr>
        <w:t>The diffusion of human resource management knowledge through institutional and resource pressure.</w:t>
      </w:r>
      <w:proofErr w:type="gramEnd"/>
      <w:r w:rsidR="008B5B04" w:rsidRPr="00203DB5">
        <w:rPr>
          <w:rFonts w:ascii="Times New Roman" w:eastAsia="Times New Roman" w:hAnsi="Times New Roman" w:cs="Times New Roman"/>
          <w:sz w:val="24"/>
          <w:szCs w:val="24"/>
          <w:lang w:val="en-US" w:eastAsia="el-GR"/>
        </w:rPr>
        <w:t xml:space="preserve"> Sex Roles</w:t>
      </w:r>
      <w:r w:rsidRPr="00203DB5">
        <w:rPr>
          <w:rFonts w:ascii="Times New Roman" w:eastAsia="Times New Roman" w:hAnsi="Times New Roman" w:cs="Times New Roman"/>
          <w:sz w:val="24"/>
          <w:szCs w:val="24"/>
          <w:lang w:val="en-US" w:eastAsia="el-GR"/>
        </w:rPr>
        <w:t xml:space="preserve"> 2001; 45(5/6):</w:t>
      </w:r>
      <w:r w:rsidR="008B5B04" w:rsidRPr="00203DB5">
        <w:rPr>
          <w:rFonts w:ascii="Times New Roman" w:eastAsia="Times New Roman" w:hAnsi="Times New Roman" w:cs="Times New Roman"/>
          <w:sz w:val="24"/>
          <w:szCs w:val="24"/>
          <w:lang w:val="en-US" w:eastAsia="el-GR"/>
        </w:rPr>
        <w:t xml:space="preserve"> 277-297.</w:t>
      </w:r>
      <w:r w:rsidR="0092378B" w:rsidRPr="00203DB5">
        <w:rPr>
          <w:rFonts w:ascii="Times New Roman" w:eastAsia="Times New Roman" w:hAnsi="Times New Roman" w:cs="Times New Roman"/>
          <w:sz w:val="24"/>
          <w:szCs w:val="24"/>
          <w:lang w:val="en-US" w:eastAsia="el-GR"/>
        </w:rPr>
        <w:t xml:space="preserve"> </w:t>
      </w:r>
    </w:p>
    <w:sectPr w:rsidR="00043324" w:rsidRPr="00203D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4F3"/>
    <w:multiLevelType w:val="multilevel"/>
    <w:tmpl w:val="808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7C"/>
    <w:rsid w:val="0002301C"/>
    <w:rsid w:val="00033FEF"/>
    <w:rsid w:val="00043324"/>
    <w:rsid w:val="00073836"/>
    <w:rsid w:val="000902BF"/>
    <w:rsid w:val="00090AF6"/>
    <w:rsid w:val="000912DE"/>
    <w:rsid w:val="00091FBB"/>
    <w:rsid w:val="000B2891"/>
    <w:rsid w:val="000C0B80"/>
    <w:rsid w:val="000F422D"/>
    <w:rsid w:val="000F6614"/>
    <w:rsid w:val="00125076"/>
    <w:rsid w:val="00131FAF"/>
    <w:rsid w:val="0013452F"/>
    <w:rsid w:val="001B77FA"/>
    <w:rsid w:val="001B7B7B"/>
    <w:rsid w:val="001C336E"/>
    <w:rsid w:val="001C4F4C"/>
    <w:rsid w:val="001D02CE"/>
    <w:rsid w:val="001F0FC1"/>
    <w:rsid w:val="001F391F"/>
    <w:rsid w:val="001F6242"/>
    <w:rsid w:val="001F6625"/>
    <w:rsid w:val="00203DB5"/>
    <w:rsid w:val="00217A2A"/>
    <w:rsid w:val="00246AE2"/>
    <w:rsid w:val="00262AE5"/>
    <w:rsid w:val="00272845"/>
    <w:rsid w:val="00275DA2"/>
    <w:rsid w:val="00280881"/>
    <w:rsid w:val="002C7555"/>
    <w:rsid w:val="002E0C0C"/>
    <w:rsid w:val="002E44CA"/>
    <w:rsid w:val="00342137"/>
    <w:rsid w:val="00345B50"/>
    <w:rsid w:val="003521AF"/>
    <w:rsid w:val="00355F57"/>
    <w:rsid w:val="003869E9"/>
    <w:rsid w:val="00390C8D"/>
    <w:rsid w:val="003A2305"/>
    <w:rsid w:val="003D543B"/>
    <w:rsid w:val="004107F9"/>
    <w:rsid w:val="00440388"/>
    <w:rsid w:val="004A0986"/>
    <w:rsid w:val="004A4A4A"/>
    <w:rsid w:val="004F3049"/>
    <w:rsid w:val="004F5405"/>
    <w:rsid w:val="005206C0"/>
    <w:rsid w:val="005555D2"/>
    <w:rsid w:val="00566067"/>
    <w:rsid w:val="00571D08"/>
    <w:rsid w:val="00581C85"/>
    <w:rsid w:val="00582949"/>
    <w:rsid w:val="00585A1E"/>
    <w:rsid w:val="005C10DE"/>
    <w:rsid w:val="005C2754"/>
    <w:rsid w:val="005D609E"/>
    <w:rsid w:val="005D6912"/>
    <w:rsid w:val="005E6C99"/>
    <w:rsid w:val="005E7859"/>
    <w:rsid w:val="005F7BD0"/>
    <w:rsid w:val="006351DE"/>
    <w:rsid w:val="00653990"/>
    <w:rsid w:val="006B21B7"/>
    <w:rsid w:val="006B3839"/>
    <w:rsid w:val="006B74D0"/>
    <w:rsid w:val="006C2DDF"/>
    <w:rsid w:val="007171BD"/>
    <w:rsid w:val="00721C24"/>
    <w:rsid w:val="00733008"/>
    <w:rsid w:val="007434E8"/>
    <w:rsid w:val="007A2B78"/>
    <w:rsid w:val="007A6064"/>
    <w:rsid w:val="007B660C"/>
    <w:rsid w:val="007C6A71"/>
    <w:rsid w:val="007D5AE8"/>
    <w:rsid w:val="0084172D"/>
    <w:rsid w:val="00867A5D"/>
    <w:rsid w:val="00873086"/>
    <w:rsid w:val="008A22C0"/>
    <w:rsid w:val="008A5AD4"/>
    <w:rsid w:val="008B21AC"/>
    <w:rsid w:val="008B5B04"/>
    <w:rsid w:val="008C459E"/>
    <w:rsid w:val="009011C0"/>
    <w:rsid w:val="0092164A"/>
    <w:rsid w:val="0092378B"/>
    <w:rsid w:val="0092688A"/>
    <w:rsid w:val="009306B7"/>
    <w:rsid w:val="009A297C"/>
    <w:rsid w:val="009B4D0A"/>
    <w:rsid w:val="009C2510"/>
    <w:rsid w:val="009C4949"/>
    <w:rsid w:val="009D2848"/>
    <w:rsid w:val="009E5B7C"/>
    <w:rsid w:val="009E687C"/>
    <w:rsid w:val="00A1474B"/>
    <w:rsid w:val="00A42AFF"/>
    <w:rsid w:val="00A46AF9"/>
    <w:rsid w:val="00A608D3"/>
    <w:rsid w:val="00A64AF2"/>
    <w:rsid w:val="00A77462"/>
    <w:rsid w:val="00A804A6"/>
    <w:rsid w:val="00AA5686"/>
    <w:rsid w:val="00AF5DB7"/>
    <w:rsid w:val="00B114AE"/>
    <w:rsid w:val="00B4120F"/>
    <w:rsid w:val="00B553EE"/>
    <w:rsid w:val="00BC0638"/>
    <w:rsid w:val="00BC0CAC"/>
    <w:rsid w:val="00C00541"/>
    <w:rsid w:val="00C660E3"/>
    <w:rsid w:val="00C734E9"/>
    <w:rsid w:val="00C9113D"/>
    <w:rsid w:val="00C92338"/>
    <w:rsid w:val="00C95BDA"/>
    <w:rsid w:val="00CA6B8E"/>
    <w:rsid w:val="00CC6647"/>
    <w:rsid w:val="00CD2264"/>
    <w:rsid w:val="00CE0D30"/>
    <w:rsid w:val="00D1390F"/>
    <w:rsid w:val="00D141ED"/>
    <w:rsid w:val="00D1584A"/>
    <w:rsid w:val="00D2596B"/>
    <w:rsid w:val="00D37658"/>
    <w:rsid w:val="00D4501E"/>
    <w:rsid w:val="00D50332"/>
    <w:rsid w:val="00D54D1A"/>
    <w:rsid w:val="00D93162"/>
    <w:rsid w:val="00DD0A44"/>
    <w:rsid w:val="00DE700A"/>
    <w:rsid w:val="00DF7E9C"/>
    <w:rsid w:val="00E03B40"/>
    <w:rsid w:val="00E041AE"/>
    <w:rsid w:val="00E360FE"/>
    <w:rsid w:val="00E52EA6"/>
    <w:rsid w:val="00E54E08"/>
    <w:rsid w:val="00E87FB6"/>
    <w:rsid w:val="00E96ABA"/>
    <w:rsid w:val="00EA0CC2"/>
    <w:rsid w:val="00EA0F33"/>
    <w:rsid w:val="00EC03A1"/>
    <w:rsid w:val="00ED2F0F"/>
    <w:rsid w:val="00ED366B"/>
    <w:rsid w:val="00ED7D7A"/>
    <w:rsid w:val="00EE7083"/>
    <w:rsid w:val="00EF02E9"/>
    <w:rsid w:val="00F11211"/>
    <w:rsid w:val="00F43586"/>
    <w:rsid w:val="00F43DDC"/>
    <w:rsid w:val="00F6771F"/>
    <w:rsid w:val="00F86212"/>
    <w:rsid w:val="00FC23EC"/>
    <w:rsid w:val="00FC36AF"/>
    <w:rsid w:val="00FC79F9"/>
    <w:rsid w:val="00FE2A65"/>
    <w:rsid w:val="00FF211E"/>
    <w:rsid w:val="00FF6F6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29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3">
    <w:name w:val="heading 3"/>
    <w:basedOn w:val="Normal"/>
    <w:link w:val="Heading3Char"/>
    <w:uiPriority w:val="9"/>
    <w:qFormat/>
    <w:rsid w:val="009A297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next w:val="Normal"/>
    <w:link w:val="Heading4Char"/>
    <w:uiPriority w:val="9"/>
    <w:semiHidden/>
    <w:unhideWhenUsed/>
    <w:qFormat/>
    <w:rsid w:val="001B7B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97C"/>
    <w:rPr>
      <w:rFonts w:ascii="Times New Roman" w:eastAsia="Times New Roman" w:hAnsi="Times New Roman" w:cs="Times New Roman"/>
      <w:b/>
      <w:bCs/>
      <w:kern w:val="36"/>
      <w:sz w:val="48"/>
      <w:szCs w:val="48"/>
      <w:lang w:eastAsia="el-GR"/>
    </w:rPr>
  </w:style>
  <w:style w:type="character" w:customStyle="1" w:styleId="Heading3Char">
    <w:name w:val="Heading 3 Char"/>
    <w:basedOn w:val="DefaultParagraphFont"/>
    <w:link w:val="Heading3"/>
    <w:uiPriority w:val="9"/>
    <w:rsid w:val="009A297C"/>
    <w:rPr>
      <w:rFonts w:ascii="Times New Roman" w:eastAsia="Times New Roman" w:hAnsi="Times New Roman" w:cs="Times New Roman"/>
      <w:b/>
      <w:bCs/>
      <w:sz w:val="27"/>
      <w:szCs w:val="27"/>
      <w:lang w:eastAsia="el-GR"/>
    </w:rPr>
  </w:style>
  <w:style w:type="character" w:customStyle="1" w:styleId="meta-prep">
    <w:name w:val="meta-prep"/>
    <w:basedOn w:val="DefaultParagraphFont"/>
    <w:rsid w:val="009A297C"/>
  </w:style>
  <w:style w:type="character" w:styleId="Hyperlink">
    <w:name w:val="Hyperlink"/>
    <w:basedOn w:val="DefaultParagraphFont"/>
    <w:uiPriority w:val="99"/>
    <w:unhideWhenUsed/>
    <w:rsid w:val="009A297C"/>
    <w:rPr>
      <w:color w:val="0000FF"/>
      <w:u w:val="single"/>
    </w:rPr>
  </w:style>
  <w:style w:type="character" w:customStyle="1" w:styleId="entry-date">
    <w:name w:val="entry-date"/>
    <w:basedOn w:val="DefaultParagraphFont"/>
    <w:rsid w:val="009A297C"/>
  </w:style>
  <w:style w:type="paragraph" w:styleId="NormalWeb">
    <w:name w:val="Normal (Web)"/>
    <w:basedOn w:val="Normal"/>
    <w:unhideWhenUsed/>
    <w:rsid w:val="009A297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9A297C"/>
    <w:rPr>
      <w:i/>
      <w:iCs/>
    </w:rPr>
  </w:style>
  <w:style w:type="character" w:styleId="Strong">
    <w:name w:val="Strong"/>
    <w:basedOn w:val="DefaultParagraphFont"/>
    <w:uiPriority w:val="22"/>
    <w:qFormat/>
    <w:rsid w:val="009A297C"/>
    <w:rPr>
      <w:b/>
      <w:bCs/>
    </w:rPr>
  </w:style>
  <w:style w:type="character" w:customStyle="1" w:styleId="medium-font">
    <w:name w:val="medium-font"/>
    <w:basedOn w:val="DefaultParagraphFont"/>
    <w:rsid w:val="002C7555"/>
  </w:style>
  <w:style w:type="paragraph" w:styleId="PlainText">
    <w:name w:val="Plain Text"/>
    <w:basedOn w:val="Normal"/>
    <w:link w:val="PlainTextChar"/>
    <w:uiPriority w:val="99"/>
    <w:unhideWhenUsed/>
    <w:rsid w:val="00D5033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0332"/>
    <w:rPr>
      <w:rFonts w:ascii="Calibri" w:hAnsi="Calibri"/>
      <w:szCs w:val="21"/>
    </w:rPr>
  </w:style>
  <w:style w:type="paragraph" w:styleId="ListParagraph">
    <w:name w:val="List Paragraph"/>
    <w:basedOn w:val="Normal"/>
    <w:uiPriority w:val="34"/>
    <w:qFormat/>
    <w:rsid w:val="00C660E3"/>
    <w:pPr>
      <w:ind w:left="720"/>
      <w:contextualSpacing/>
    </w:pPr>
  </w:style>
  <w:style w:type="character" w:customStyle="1" w:styleId="Heading4Char">
    <w:name w:val="Heading 4 Char"/>
    <w:basedOn w:val="DefaultParagraphFont"/>
    <w:link w:val="Heading4"/>
    <w:uiPriority w:val="9"/>
    <w:semiHidden/>
    <w:rsid w:val="001B7B7B"/>
    <w:rPr>
      <w:rFonts w:asciiTheme="majorHAnsi" w:eastAsiaTheme="majorEastAsia" w:hAnsiTheme="majorHAnsi" w:cstheme="majorBidi"/>
      <w:b/>
      <w:bCs/>
      <w:i/>
      <w:iCs/>
      <w:color w:val="4F81BD" w:themeColor="accent1"/>
    </w:rPr>
  </w:style>
  <w:style w:type="paragraph" w:customStyle="1" w:styleId="moreinfo">
    <w:name w:val="more_info"/>
    <w:basedOn w:val="Normal"/>
    <w:rsid w:val="001B7B7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901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29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3">
    <w:name w:val="heading 3"/>
    <w:basedOn w:val="Normal"/>
    <w:link w:val="Heading3Char"/>
    <w:uiPriority w:val="9"/>
    <w:qFormat/>
    <w:rsid w:val="009A297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next w:val="Normal"/>
    <w:link w:val="Heading4Char"/>
    <w:uiPriority w:val="9"/>
    <w:semiHidden/>
    <w:unhideWhenUsed/>
    <w:qFormat/>
    <w:rsid w:val="001B7B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97C"/>
    <w:rPr>
      <w:rFonts w:ascii="Times New Roman" w:eastAsia="Times New Roman" w:hAnsi="Times New Roman" w:cs="Times New Roman"/>
      <w:b/>
      <w:bCs/>
      <w:kern w:val="36"/>
      <w:sz w:val="48"/>
      <w:szCs w:val="48"/>
      <w:lang w:eastAsia="el-GR"/>
    </w:rPr>
  </w:style>
  <w:style w:type="character" w:customStyle="1" w:styleId="Heading3Char">
    <w:name w:val="Heading 3 Char"/>
    <w:basedOn w:val="DefaultParagraphFont"/>
    <w:link w:val="Heading3"/>
    <w:uiPriority w:val="9"/>
    <w:rsid w:val="009A297C"/>
    <w:rPr>
      <w:rFonts w:ascii="Times New Roman" w:eastAsia="Times New Roman" w:hAnsi="Times New Roman" w:cs="Times New Roman"/>
      <w:b/>
      <w:bCs/>
      <w:sz w:val="27"/>
      <w:szCs w:val="27"/>
      <w:lang w:eastAsia="el-GR"/>
    </w:rPr>
  </w:style>
  <w:style w:type="character" w:customStyle="1" w:styleId="meta-prep">
    <w:name w:val="meta-prep"/>
    <w:basedOn w:val="DefaultParagraphFont"/>
    <w:rsid w:val="009A297C"/>
  </w:style>
  <w:style w:type="character" w:styleId="Hyperlink">
    <w:name w:val="Hyperlink"/>
    <w:basedOn w:val="DefaultParagraphFont"/>
    <w:uiPriority w:val="99"/>
    <w:unhideWhenUsed/>
    <w:rsid w:val="009A297C"/>
    <w:rPr>
      <w:color w:val="0000FF"/>
      <w:u w:val="single"/>
    </w:rPr>
  </w:style>
  <w:style w:type="character" w:customStyle="1" w:styleId="entry-date">
    <w:name w:val="entry-date"/>
    <w:basedOn w:val="DefaultParagraphFont"/>
    <w:rsid w:val="009A297C"/>
  </w:style>
  <w:style w:type="paragraph" w:styleId="NormalWeb">
    <w:name w:val="Normal (Web)"/>
    <w:basedOn w:val="Normal"/>
    <w:unhideWhenUsed/>
    <w:rsid w:val="009A297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9A297C"/>
    <w:rPr>
      <w:i/>
      <w:iCs/>
    </w:rPr>
  </w:style>
  <w:style w:type="character" w:styleId="Strong">
    <w:name w:val="Strong"/>
    <w:basedOn w:val="DefaultParagraphFont"/>
    <w:uiPriority w:val="22"/>
    <w:qFormat/>
    <w:rsid w:val="009A297C"/>
    <w:rPr>
      <w:b/>
      <w:bCs/>
    </w:rPr>
  </w:style>
  <w:style w:type="character" w:customStyle="1" w:styleId="medium-font">
    <w:name w:val="medium-font"/>
    <w:basedOn w:val="DefaultParagraphFont"/>
    <w:rsid w:val="002C7555"/>
  </w:style>
  <w:style w:type="paragraph" w:styleId="PlainText">
    <w:name w:val="Plain Text"/>
    <w:basedOn w:val="Normal"/>
    <w:link w:val="PlainTextChar"/>
    <w:uiPriority w:val="99"/>
    <w:unhideWhenUsed/>
    <w:rsid w:val="00D5033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0332"/>
    <w:rPr>
      <w:rFonts w:ascii="Calibri" w:hAnsi="Calibri"/>
      <w:szCs w:val="21"/>
    </w:rPr>
  </w:style>
  <w:style w:type="paragraph" w:styleId="ListParagraph">
    <w:name w:val="List Paragraph"/>
    <w:basedOn w:val="Normal"/>
    <w:uiPriority w:val="34"/>
    <w:qFormat/>
    <w:rsid w:val="00C660E3"/>
    <w:pPr>
      <w:ind w:left="720"/>
      <w:contextualSpacing/>
    </w:pPr>
  </w:style>
  <w:style w:type="character" w:customStyle="1" w:styleId="Heading4Char">
    <w:name w:val="Heading 4 Char"/>
    <w:basedOn w:val="DefaultParagraphFont"/>
    <w:link w:val="Heading4"/>
    <w:uiPriority w:val="9"/>
    <w:semiHidden/>
    <w:rsid w:val="001B7B7B"/>
    <w:rPr>
      <w:rFonts w:asciiTheme="majorHAnsi" w:eastAsiaTheme="majorEastAsia" w:hAnsiTheme="majorHAnsi" w:cstheme="majorBidi"/>
      <w:b/>
      <w:bCs/>
      <w:i/>
      <w:iCs/>
      <w:color w:val="4F81BD" w:themeColor="accent1"/>
    </w:rPr>
  </w:style>
  <w:style w:type="paragraph" w:customStyle="1" w:styleId="moreinfo">
    <w:name w:val="more_info"/>
    <w:basedOn w:val="Normal"/>
    <w:rsid w:val="001B7B7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901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7469">
      <w:bodyDiv w:val="1"/>
      <w:marLeft w:val="0"/>
      <w:marRight w:val="0"/>
      <w:marTop w:val="0"/>
      <w:marBottom w:val="0"/>
      <w:divBdr>
        <w:top w:val="none" w:sz="0" w:space="0" w:color="auto"/>
        <w:left w:val="none" w:sz="0" w:space="0" w:color="auto"/>
        <w:bottom w:val="none" w:sz="0" w:space="0" w:color="auto"/>
        <w:right w:val="none" w:sz="0" w:space="0" w:color="auto"/>
      </w:divBdr>
    </w:div>
    <w:div w:id="948201062">
      <w:bodyDiv w:val="1"/>
      <w:marLeft w:val="0"/>
      <w:marRight w:val="0"/>
      <w:marTop w:val="0"/>
      <w:marBottom w:val="0"/>
      <w:divBdr>
        <w:top w:val="none" w:sz="0" w:space="0" w:color="auto"/>
        <w:left w:val="none" w:sz="0" w:space="0" w:color="auto"/>
        <w:bottom w:val="none" w:sz="0" w:space="0" w:color="auto"/>
        <w:right w:val="none" w:sz="0" w:space="0" w:color="auto"/>
      </w:divBdr>
    </w:div>
    <w:div w:id="1290162147">
      <w:bodyDiv w:val="1"/>
      <w:marLeft w:val="0"/>
      <w:marRight w:val="0"/>
      <w:marTop w:val="0"/>
      <w:marBottom w:val="0"/>
      <w:divBdr>
        <w:top w:val="none" w:sz="0" w:space="0" w:color="auto"/>
        <w:left w:val="none" w:sz="0" w:space="0" w:color="auto"/>
        <w:bottom w:val="none" w:sz="0" w:space="0" w:color="auto"/>
        <w:right w:val="none" w:sz="0" w:space="0" w:color="auto"/>
      </w:divBdr>
    </w:div>
    <w:div w:id="1381053955">
      <w:bodyDiv w:val="1"/>
      <w:marLeft w:val="0"/>
      <w:marRight w:val="0"/>
      <w:marTop w:val="0"/>
      <w:marBottom w:val="0"/>
      <w:divBdr>
        <w:top w:val="none" w:sz="0" w:space="0" w:color="auto"/>
        <w:left w:val="none" w:sz="0" w:space="0" w:color="auto"/>
        <w:bottom w:val="none" w:sz="0" w:space="0" w:color="auto"/>
        <w:right w:val="none" w:sz="0" w:space="0" w:color="auto"/>
      </w:divBdr>
    </w:div>
    <w:div w:id="1706637405">
      <w:bodyDiv w:val="1"/>
      <w:marLeft w:val="0"/>
      <w:marRight w:val="0"/>
      <w:marTop w:val="0"/>
      <w:marBottom w:val="0"/>
      <w:divBdr>
        <w:top w:val="none" w:sz="0" w:space="0" w:color="auto"/>
        <w:left w:val="none" w:sz="0" w:space="0" w:color="auto"/>
        <w:bottom w:val="none" w:sz="0" w:space="0" w:color="auto"/>
        <w:right w:val="none" w:sz="0" w:space="0" w:color="auto"/>
      </w:divBdr>
      <w:divsChild>
        <w:div w:id="361052946">
          <w:marLeft w:val="0"/>
          <w:marRight w:val="0"/>
          <w:marTop w:val="0"/>
          <w:marBottom w:val="0"/>
          <w:divBdr>
            <w:top w:val="none" w:sz="0" w:space="0" w:color="auto"/>
            <w:left w:val="none" w:sz="0" w:space="0" w:color="auto"/>
            <w:bottom w:val="none" w:sz="0" w:space="0" w:color="auto"/>
            <w:right w:val="none" w:sz="0" w:space="0" w:color="auto"/>
          </w:divBdr>
        </w:div>
        <w:div w:id="1563248514">
          <w:marLeft w:val="0"/>
          <w:marRight w:val="0"/>
          <w:marTop w:val="0"/>
          <w:marBottom w:val="0"/>
          <w:divBdr>
            <w:top w:val="none" w:sz="0" w:space="0" w:color="auto"/>
            <w:left w:val="none" w:sz="0" w:space="0" w:color="auto"/>
            <w:bottom w:val="none" w:sz="0" w:space="0" w:color="auto"/>
            <w:right w:val="none" w:sz="0" w:space="0" w:color="auto"/>
          </w:divBdr>
        </w:div>
      </w:divsChild>
    </w:div>
    <w:div w:id="1893350287">
      <w:bodyDiv w:val="1"/>
      <w:marLeft w:val="0"/>
      <w:marRight w:val="0"/>
      <w:marTop w:val="0"/>
      <w:marBottom w:val="0"/>
      <w:divBdr>
        <w:top w:val="none" w:sz="0" w:space="0" w:color="auto"/>
        <w:left w:val="none" w:sz="0" w:space="0" w:color="auto"/>
        <w:bottom w:val="none" w:sz="0" w:space="0" w:color="auto"/>
        <w:right w:val="none" w:sz="0" w:space="0" w:color="auto"/>
      </w:divBdr>
    </w:div>
    <w:div w:id="202651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yriacou@mdx.ac.uk" TargetMode="External"/><Relationship Id="rId3" Type="http://schemas.microsoft.com/office/2007/relationships/stylesWithEffects" Target="stylesWithEffects.xml"/><Relationship Id="rId7" Type="http://schemas.openxmlformats.org/officeDocument/2006/relationships/hyperlink" Target="mailto:ededoulis@aueb.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yriakidou@aueb.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stafa.ozbilgin@brune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2070</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dc:creator>
  <cp:lastModifiedBy>oliv</cp:lastModifiedBy>
  <cp:revision>5</cp:revision>
  <dcterms:created xsi:type="dcterms:W3CDTF">2012-11-05T16:01:00Z</dcterms:created>
  <dcterms:modified xsi:type="dcterms:W3CDTF">2012-11-05T16:03:00Z</dcterms:modified>
</cp:coreProperties>
</file>